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065EE8" w:rsidRDefault="00065EE8" w:rsidP="00065EE8">
      <w:pPr>
        <w:pStyle w:val="ab"/>
        <w:spacing w:before="0" w:beforeAutospacing="0" w:after="0" w:afterAutospacing="0"/>
        <w:ind w:firstLine="720"/>
        <w:jc w:val="right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bookmarkStart w:id="0" w:name="_GoBack"/>
      <w:bookmarkEnd w:id="0"/>
    </w:p>
    <w:p w:rsidR="009A4288" w:rsidRDefault="00250E43" w:rsidP="009A4288">
      <w:pPr>
        <w:pStyle w:val="ab"/>
        <w:spacing w:before="0" w:beforeAutospacing="0" w:after="0" w:afterAutospacing="0"/>
        <w:ind w:firstLine="720"/>
        <w:jc w:val="center"/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</w:pPr>
      <w:r w:rsidRPr="00250E43">
        <w:rPr>
          <w:rFonts w:ascii="Segoe UI" w:eastAsiaTheme="minorHAnsi" w:hAnsi="Segoe UI" w:cs="Segoe UI"/>
          <w:b/>
          <w:noProof/>
          <w:sz w:val="28"/>
          <w:szCs w:val="22"/>
          <w:lang w:eastAsia="en-US"/>
        </w:rPr>
        <w:t>Актуальные вопросы оформления недвижимости с использованием материнского капитала</w:t>
      </w:r>
    </w:p>
    <w:p w:rsidR="00250E43" w:rsidRDefault="00250E43" w:rsidP="009A4288">
      <w:pPr>
        <w:pStyle w:val="ab"/>
        <w:spacing w:before="0" w:beforeAutospacing="0" w:after="0" w:afterAutospacing="0"/>
        <w:ind w:firstLine="720"/>
        <w:jc w:val="center"/>
        <w:rPr>
          <w:rStyle w:val="apple-converted-space"/>
          <w:rFonts w:ascii="Segoe UI" w:hAnsi="Segoe UI" w:cs="Segoe UI"/>
          <w:color w:val="000000"/>
          <w:sz w:val="28"/>
          <w:szCs w:val="28"/>
        </w:rPr>
      </w:pP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Одной из мер государственной поддержки российских семей является материнский капитал. Это государственная социальная программа, которая действует с 2007 года в рамках проекта «Демография». С 2020 года выплаты положены также за рождение первого ребенка.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 начала действия программы в Новосибирской области владельцами сертификатов на материнский капитал стали свыше 273 тысяч семей. Из них более 175 тысяч жителей региона направили средства материнского капитала на улучшение жилищных условий - приобрели или построили недвижимость, из них свыше 126 тысяч погасили ипотечные кредиты.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Управление Росреестра по Новосибирской области отвечает на вопросы, с которыми могут столкнуться граждане при оформлении жилья с использованием средств материнского капитала. 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Какую недвижимость можно приобрести за счет материнского капитала?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Средствами материнского капитала можно оплатить покупку жилого помещения. Приобрести земельный участок на эти средства нельзя. Но можно направить деньги на строительство дома на участке, находящемся в собственности владельца сертификата и (или) его супруга. Участок может быть также предоставлен по договору аренды или на праве бессрочного пользования. 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Кому может быть выплачен материнский капитал?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С 1 января 2024 года на материнский капитал могут рассчитывать только лица, которые имеют гражданство России на момент рождения ребенка. Ребенок должен являться гражданином России по рождению. 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lastRenderedPageBreak/>
        <w:t>Можно ли приобрести недвижимость сразу в долевую собственность родителей и детей?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в сделке с недвижимостью исп</w:t>
      </w:r>
      <w:r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 xml:space="preserve">ользовался материнский капитал </w:t>
      </w: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без заемных средств банка, то жилье можно оформить на всех членов семьи сразу при покупке.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случае приобретения недвижимости по ипотечной сделке, имущество оформляется на родителей. Доли нужно выделить в течение 6 месяцев с момента выплаты кредита и погашения записи об обременении.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Изначально жилье оформлено в собственность родителей. Как выделяются доли?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Доли в помещении, приобретенном с использованием средств материнского капитала, определяются соглашением.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средствами материнского капитала закрыта только часть ипотечного долга, выделение долей в помещении, находящемся в залоге у кредитора, возможно при наличии письма банка.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Доли выделяются всем, кто является членом семьи на момент определения долей, в том числе совершеннолетним детям владельца сертификата. Если при покупке квартиры в семье было только двое детей, а к моменту погашения ипотеки появился третий ребенок, долю нужно будет выделить и ему.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Как рассчитать размер долей?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В случае если жилье приобретено исключительно за счет средств материнского капитала такая недвижимость оформляется в равных долях.</w:t>
      </w:r>
    </w:p>
    <w:p w:rsid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Если недвижимость приобретена в том числе и за собственные средства родителей, необходимо сумму всех средств материнского капитала, использованных для покупки, разделить на стоимость жилья, а затем на количество членов семьи. Получаем минимальную долю для каждого члена семьи. Оставшаяся доля оформляется в общую собственность родителей.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lastRenderedPageBreak/>
        <w:t>Планируется продажа жилья, приобретенного с использованием материнского капитала. На что обратить внимание?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Продать жилое помещение можно только после выделения в нем долей всем членам семьи и с предварительного разрешения органа опеки и попечительства.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Разрешение органов опеки на отчуждение жилого помещения, одним из собственников которого является ребенок, выдается при условии одновременного приобретения на имя несовершеннолетнего равноценной или большей жилой площади.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b/>
          <w:color w:val="000000"/>
          <w:sz w:val="28"/>
          <w:szCs w:val="28"/>
          <w:lang w:eastAsia="ru-RU"/>
        </w:rPr>
        <w:t>Нужно ли удостоверять договор купли-продажи у нотариуса?</w:t>
      </w:r>
    </w:p>
    <w:p w:rsidR="00250E43" w:rsidRPr="00250E4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Сделка по отчуждению доли недвижимого имущества, принадлежащего несовершеннолетнему, подлежит обязательному нотариальному удостоверению. Нотариус проверит дееспособность сторон, законность и наличие всех документов, отсутствие арестов и ограничений. Несоблюдение нотариальной формы такой сделки влечет ее недействительность.</w:t>
      </w:r>
    </w:p>
    <w:p w:rsidR="008C2822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</w:pPr>
      <w:r w:rsidRPr="00250E43">
        <w:rPr>
          <w:rStyle w:val="apple-converted-space"/>
          <w:rFonts w:ascii="Segoe UI" w:eastAsia="Times New Roman" w:hAnsi="Segoe UI" w:cs="Segoe UI"/>
          <w:color w:val="000000"/>
          <w:sz w:val="28"/>
          <w:szCs w:val="28"/>
          <w:lang w:eastAsia="ru-RU"/>
        </w:rPr>
        <w:t>По желанию сторон нотариус может самостоятельно представить договор купли-продажи в Росреестр в электронном виде. Срок регистрации по документам, представленным на регистрацию недвижимости онлайн, составляет 1 рабочий день.</w:t>
      </w:r>
    </w:p>
    <w:p w:rsidR="00250E43" w:rsidRPr="007C0523" w:rsidRDefault="00250E43" w:rsidP="00250E43">
      <w:pPr>
        <w:autoSpaceDE w:val="0"/>
        <w:autoSpaceDN w:val="0"/>
        <w:adjustRightInd w:val="0"/>
        <w:spacing w:after="0"/>
        <w:ind w:firstLine="709"/>
        <w:jc w:val="both"/>
        <w:rPr>
          <w:rFonts w:ascii="Segoe UI" w:eastAsia="Times New Roman" w:hAnsi="Segoe UI" w:cs="Segoe UI"/>
          <w:color w:val="000000"/>
          <w:sz w:val="28"/>
          <w:szCs w:val="28"/>
          <w:lang w:eastAsia="ru-RU"/>
        </w:rPr>
      </w:pPr>
    </w:p>
    <w:p w:rsidR="00097C70" w:rsidRPr="00726E22" w:rsidRDefault="006F1713" w:rsidP="00F21BF8">
      <w:pPr>
        <w:autoSpaceDE w:val="0"/>
        <w:autoSpaceDN w:val="0"/>
        <w:adjustRightInd w:val="0"/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r w:rsidRPr="00141714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sectPr w:rsidR="00097C70" w:rsidRPr="00726E22" w:rsidSect="00250E43">
      <w:headerReference w:type="even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127F" w:rsidRDefault="0095127F" w:rsidP="00747FDB">
      <w:pPr>
        <w:spacing w:after="0" w:line="240" w:lineRule="auto"/>
      </w:pPr>
      <w:r>
        <w:separator/>
      </w:r>
    </w:p>
  </w:endnote>
  <w:endnote w:type="continuationSeparator" w:id="0">
    <w:p w:rsidR="0095127F" w:rsidRDefault="0095127F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127F" w:rsidRDefault="0095127F" w:rsidP="00747FDB">
      <w:pPr>
        <w:spacing w:after="0" w:line="240" w:lineRule="auto"/>
      </w:pPr>
      <w:r>
        <w:separator/>
      </w:r>
    </w:p>
  </w:footnote>
  <w:footnote w:type="continuationSeparator" w:id="0">
    <w:p w:rsidR="0095127F" w:rsidRDefault="0095127F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413B" w:rsidRDefault="00C40B67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8F413B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8F413B" w:rsidRDefault="008F413B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688F7282"/>
    <w:multiLevelType w:val="multilevel"/>
    <w:tmpl w:val="67A0C7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00B04"/>
    <w:rsid w:val="000057DA"/>
    <w:rsid w:val="000072F6"/>
    <w:rsid w:val="00012381"/>
    <w:rsid w:val="00033479"/>
    <w:rsid w:val="0003433D"/>
    <w:rsid w:val="00065A63"/>
    <w:rsid w:val="00065EE8"/>
    <w:rsid w:val="00071EA2"/>
    <w:rsid w:val="00073353"/>
    <w:rsid w:val="00086883"/>
    <w:rsid w:val="000910E0"/>
    <w:rsid w:val="00097C70"/>
    <w:rsid w:val="000A5CED"/>
    <w:rsid w:val="000C1DE5"/>
    <w:rsid w:val="000E0318"/>
    <w:rsid w:val="000F3279"/>
    <w:rsid w:val="00115A10"/>
    <w:rsid w:val="00141714"/>
    <w:rsid w:val="0016035A"/>
    <w:rsid w:val="001800B3"/>
    <w:rsid w:val="00185F2E"/>
    <w:rsid w:val="0019476C"/>
    <w:rsid w:val="001C7A54"/>
    <w:rsid w:val="00203E51"/>
    <w:rsid w:val="00250372"/>
    <w:rsid w:val="00250E43"/>
    <w:rsid w:val="00256153"/>
    <w:rsid w:val="002621E0"/>
    <w:rsid w:val="00291652"/>
    <w:rsid w:val="002C29BC"/>
    <w:rsid w:val="002E57A7"/>
    <w:rsid w:val="00300DC6"/>
    <w:rsid w:val="003216E6"/>
    <w:rsid w:val="00362580"/>
    <w:rsid w:val="00367EA4"/>
    <w:rsid w:val="003A1BBF"/>
    <w:rsid w:val="003C0E01"/>
    <w:rsid w:val="003C44D4"/>
    <w:rsid w:val="003E2778"/>
    <w:rsid w:val="003E2B90"/>
    <w:rsid w:val="00415311"/>
    <w:rsid w:val="004514F9"/>
    <w:rsid w:val="00453572"/>
    <w:rsid w:val="00453791"/>
    <w:rsid w:val="00462B2F"/>
    <w:rsid w:val="00466A00"/>
    <w:rsid w:val="004670F5"/>
    <w:rsid w:val="004760C6"/>
    <w:rsid w:val="00477F74"/>
    <w:rsid w:val="004906C6"/>
    <w:rsid w:val="004E5606"/>
    <w:rsid w:val="00526CC7"/>
    <w:rsid w:val="00562F46"/>
    <w:rsid w:val="00581E8C"/>
    <w:rsid w:val="00596D36"/>
    <w:rsid w:val="005B2D42"/>
    <w:rsid w:val="005B42B4"/>
    <w:rsid w:val="005B4388"/>
    <w:rsid w:val="005C57C1"/>
    <w:rsid w:val="005F74E4"/>
    <w:rsid w:val="006016B9"/>
    <w:rsid w:val="0060440C"/>
    <w:rsid w:val="00605316"/>
    <w:rsid w:val="006222CF"/>
    <w:rsid w:val="0063279A"/>
    <w:rsid w:val="006409BF"/>
    <w:rsid w:val="00657AA5"/>
    <w:rsid w:val="00662642"/>
    <w:rsid w:val="006705B2"/>
    <w:rsid w:val="00694A7B"/>
    <w:rsid w:val="006A0CFA"/>
    <w:rsid w:val="006C24F6"/>
    <w:rsid w:val="006D233B"/>
    <w:rsid w:val="006F1713"/>
    <w:rsid w:val="006F2F50"/>
    <w:rsid w:val="007076C4"/>
    <w:rsid w:val="00714629"/>
    <w:rsid w:val="00726E22"/>
    <w:rsid w:val="00742794"/>
    <w:rsid w:val="00747FDB"/>
    <w:rsid w:val="00770C98"/>
    <w:rsid w:val="007739AC"/>
    <w:rsid w:val="00785807"/>
    <w:rsid w:val="007A1A9E"/>
    <w:rsid w:val="007B2542"/>
    <w:rsid w:val="007B5FA3"/>
    <w:rsid w:val="007C0523"/>
    <w:rsid w:val="0080229B"/>
    <w:rsid w:val="0083407C"/>
    <w:rsid w:val="00836E3C"/>
    <w:rsid w:val="008C2822"/>
    <w:rsid w:val="008C6DC0"/>
    <w:rsid w:val="008C76F5"/>
    <w:rsid w:val="008F413B"/>
    <w:rsid w:val="009001A5"/>
    <w:rsid w:val="00901983"/>
    <w:rsid w:val="009058C7"/>
    <w:rsid w:val="00907414"/>
    <w:rsid w:val="0095127F"/>
    <w:rsid w:val="00967E00"/>
    <w:rsid w:val="00991C84"/>
    <w:rsid w:val="009A4288"/>
    <w:rsid w:val="009C110A"/>
    <w:rsid w:val="00A00B04"/>
    <w:rsid w:val="00A05899"/>
    <w:rsid w:val="00A417DB"/>
    <w:rsid w:val="00A46E27"/>
    <w:rsid w:val="00A7179D"/>
    <w:rsid w:val="00A75EE8"/>
    <w:rsid w:val="00A76C6B"/>
    <w:rsid w:val="00A87EA1"/>
    <w:rsid w:val="00A9267D"/>
    <w:rsid w:val="00AA2407"/>
    <w:rsid w:val="00AA59B6"/>
    <w:rsid w:val="00AC6D9F"/>
    <w:rsid w:val="00AF27ED"/>
    <w:rsid w:val="00B11B3D"/>
    <w:rsid w:val="00B76C9B"/>
    <w:rsid w:val="00B807E1"/>
    <w:rsid w:val="00BB4775"/>
    <w:rsid w:val="00BB6423"/>
    <w:rsid w:val="00BD03AA"/>
    <w:rsid w:val="00BF5FF5"/>
    <w:rsid w:val="00C028C8"/>
    <w:rsid w:val="00C40B67"/>
    <w:rsid w:val="00C47D80"/>
    <w:rsid w:val="00C80194"/>
    <w:rsid w:val="00CA3F4D"/>
    <w:rsid w:val="00CE1BF2"/>
    <w:rsid w:val="00CF76E8"/>
    <w:rsid w:val="00D06BB4"/>
    <w:rsid w:val="00D17291"/>
    <w:rsid w:val="00D65C8A"/>
    <w:rsid w:val="00D9604A"/>
    <w:rsid w:val="00DA7F89"/>
    <w:rsid w:val="00DD1B0C"/>
    <w:rsid w:val="00DE1915"/>
    <w:rsid w:val="00DE1EF3"/>
    <w:rsid w:val="00DE5CE2"/>
    <w:rsid w:val="00DF2633"/>
    <w:rsid w:val="00E018D4"/>
    <w:rsid w:val="00E10065"/>
    <w:rsid w:val="00E334AF"/>
    <w:rsid w:val="00E6331D"/>
    <w:rsid w:val="00E92F95"/>
    <w:rsid w:val="00EB0E09"/>
    <w:rsid w:val="00ED0AA3"/>
    <w:rsid w:val="00ED3003"/>
    <w:rsid w:val="00EE2314"/>
    <w:rsid w:val="00F04CB2"/>
    <w:rsid w:val="00F21BF8"/>
    <w:rsid w:val="00F40EEE"/>
    <w:rsid w:val="00F44DDA"/>
    <w:rsid w:val="00F6719C"/>
    <w:rsid w:val="00F7512B"/>
    <w:rsid w:val="00F92787"/>
    <w:rsid w:val="00FA143B"/>
    <w:rsid w:val="00FB062C"/>
    <w:rsid w:val="00FB0B5B"/>
    <w:rsid w:val="00FB3C30"/>
    <w:rsid w:val="00FE3D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AutoShape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B67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uiPriority w:val="22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  <w:style w:type="character" w:styleId="af3">
    <w:name w:val="FollowedHyperlink"/>
    <w:basedOn w:val="a0"/>
    <w:uiPriority w:val="99"/>
    <w:semiHidden/>
    <w:unhideWhenUsed/>
    <w:rsid w:val="00967E00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726E2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620</Words>
  <Characters>3537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OttSA</cp:lastModifiedBy>
  <cp:revision>17</cp:revision>
  <cp:lastPrinted>2022-01-19T07:30:00Z</cp:lastPrinted>
  <dcterms:created xsi:type="dcterms:W3CDTF">2023-04-24T06:32:00Z</dcterms:created>
  <dcterms:modified xsi:type="dcterms:W3CDTF">2024-06-07T00:56:00Z</dcterms:modified>
</cp:coreProperties>
</file>