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610A4" w:rsidRPr="00101425" w:rsidRDefault="009610A4" w:rsidP="00101425">
      <w:pPr>
        <w:autoSpaceDE w:val="0"/>
        <w:autoSpaceDN w:val="0"/>
        <w:adjustRightInd w:val="0"/>
        <w:spacing w:after="0"/>
        <w:ind w:firstLine="709"/>
        <w:jc w:val="right"/>
        <w:rPr>
          <w:rFonts w:ascii="Segoe UI" w:hAnsi="Segoe UI" w:cs="Segoe UI"/>
          <w:b/>
          <w:noProof/>
          <w:color w:val="009AFF"/>
          <w:sz w:val="28"/>
        </w:rPr>
      </w:pPr>
      <w:bookmarkStart w:id="0" w:name="_GoBack"/>
      <w:bookmarkEnd w:id="0"/>
    </w:p>
    <w:p w:rsidR="0091318A" w:rsidRDefault="0091318A" w:rsidP="00EB3696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  <w:r w:rsidRPr="0091318A">
        <w:rPr>
          <w:rFonts w:ascii="Segoe UI" w:hAnsi="Segoe UI" w:cs="Segoe UI"/>
          <w:b/>
          <w:noProof/>
          <w:sz w:val="28"/>
        </w:rPr>
        <w:t xml:space="preserve">Новосибирский Росреестр: результаты  профилактических мероприятий в надзорной деятельности </w:t>
      </w:r>
    </w:p>
    <w:p w:rsidR="00054B41" w:rsidRDefault="0091318A" w:rsidP="00EB3696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  <w:r w:rsidRPr="0091318A">
        <w:rPr>
          <w:rFonts w:ascii="Segoe UI" w:hAnsi="Segoe UI" w:cs="Segoe UI"/>
          <w:b/>
          <w:noProof/>
          <w:sz w:val="28"/>
        </w:rPr>
        <w:t>за первое полугодие 2024 года</w:t>
      </w:r>
    </w:p>
    <w:p w:rsidR="0091318A" w:rsidRDefault="0091318A" w:rsidP="00EB3696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</w:p>
    <w:p w:rsidR="0091318A" w:rsidRPr="0091318A" w:rsidRDefault="0091318A" w:rsidP="0091318A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91318A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В 2024 году специалистами новосибирского Росреестра продолжается профилактическая работа по предупреждению нарушений обязательных требований земельного законодательства, законодательства о геодезии и картографии.</w:t>
      </w:r>
    </w:p>
    <w:p w:rsidR="0091318A" w:rsidRPr="0091318A" w:rsidRDefault="0091318A" w:rsidP="0091318A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91318A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Утверждены специальные программы профилактики рисков причинения вреда (ущерба) охраняемым законом ценностям.</w:t>
      </w:r>
    </w:p>
    <w:p w:rsidR="0091318A" w:rsidRPr="0091318A" w:rsidRDefault="0091318A" w:rsidP="0091318A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91318A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В 1 полугодии 2024 года в регионе проведено 1349 мероприятий для подконтрольных субъектов. </w:t>
      </w:r>
    </w:p>
    <w:p w:rsidR="0091318A" w:rsidRPr="0091318A" w:rsidRDefault="0091318A" w:rsidP="0091318A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91318A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В целях повышения эффективности надзорной деятельности в сфере земельного законодательства состоялось 23 совместных мероприятия с органами местного самоуправления.</w:t>
      </w:r>
    </w:p>
    <w:p w:rsidR="0091318A" w:rsidRPr="0091318A" w:rsidRDefault="0091318A" w:rsidP="0091318A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91318A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Проведено 232 консультации для подконтрольных субъектов о профилактике нарушений обязательных требований земельного законодательства и законодательства в сфере лицензирования геодезической и картографической деятельности. </w:t>
      </w:r>
    </w:p>
    <w:p w:rsidR="0091318A" w:rsidRPr="0091318A" w:rsidRDefault="0091318A" w:rsidP="0091318A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91318A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В отношении контролируемых лиц проведено более 60 профилактических визитов в форме профилактической беседы, информирования об обязательных требованиях, которые предъявляются к принадлежащим им объектам или к их деятельности.</w:t>
      </w:r>
    </w:p>
    <w:p w:rsidR="0091318A" w:rsidRPr="0091318A" w:rsidRDefault="0091318A" w:rsidP="0091318A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91318A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В рамках государственного земельного надзора объявлено 628 предостережений о недопустимости нарушения требований земельного законодательства.</w:t>
      </w:r>
    </w:p>
    <w:p w:rsidR="0091318A" w:rsidRPr="0091318A" w:rsidRDefault="0091318A" w:rsidP="0091318A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91318A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Осуществлялось публичное информирование посредством официального сайта Росреестра и средств массовой информации – в городе и районах области опубликовано более 200 материалов. </w:t>
      </w:r>
    </w:p>
    <w:p w:rsidR="0091318A" w:rsidRPr="0091318A" w:rsidRDefault="0091318A" w:rsidP="0091318A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91318A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По вопросам организации и проведения проверок, соблюдения требований законодательства при осуществлении государственного </w:t>
      </w:r>
      <w:r w:rsidRPr="0091318A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lastRenderedPageBreak/>
        <w:t>контроля (надзора) руководством новосибирского Росреестра проведено более 20 личных приемов.</w:t>
      </w:r>
    </w:p>
    <w:p w:rsidR="0091318A" w:rsidRPr="0091318A" w:rsidRDefault="0091318A" w:rsidP="0091318A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91318A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Результаты профилактических мероприятий оценивают сами подконтрольные субъекты. Полученные показатели свидетельствуют об информированности об обязательных требованиях законодательства, их понятности, доступности информации об изменениях обязательных требований, удовлетворенности проведенными профилактическими визитами.</w:t>
      </w:r>
    </w:p>
    <w:p w:rsidR="00054B41" w:rsidRDefault="0091318A" w:rsidP="0091318A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91318A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Информация о проведении профилактических мероприятий по каждому виду контроля (надзора) размещена в региональном блоке Управления на официальном сайте Росреестра </w:t>
      </w:r>
      <w:hyperlink r:id="rId8" w:history="1">
        <w:r w:rsidRPr="00547BAD">
          <w:rPr>
            <w:rStyle w:val="a3"/>
            <w:rFonts w:ascii="Segoe UI" w:eastAsia="Times New Roman" w:hAnsi="Segoe UI" w:cs="Segoe UI"/>
            <w:sz w:val="28"/>
            <w:szCs w:val="28"/>
            <w:lang w:eastAsia="ru-RU"/>
          </w:rPr>
          <w:t>https://rosreestr.gov.ru</w:t>
        </w:r>
      </w:hyperlink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</w:t>
      </w:r>
      <w:r w:rsidRPr="0091318A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в разделе «Открытая служба/Проведение проверок».</w:t>
      </w:r>
    </w:p>
    <w:p w:rsidR="00054B41" w:rsidRPr="0015343B" w:rsidRDefault="00054B41" w:rsidP="00054B41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</w:pPr>
    </w:p>
    <w:p w:rsidR="0015343B" w:rsidRDefault="0019476C" w:rsidP="003D6FB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EB3696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="004F1513" w:rsidRPr="004F1513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D30A92" w:rsidRDefault="004F1513" w:rsidP="003D6FB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4F1513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  <w:r w:rsidR="001534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7B68D6" w:rsidRDefault="007B68D6" w:rsidP="003D6FB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</w:p>
    <w:p w:rsidR="006016B9" w:rsidRPr="00141714" w:rsidRDefault="006016B9" w:rsidP="004F1513">
      <w:pPr>
        <w:autoSpaceDE w:val="0"/>
        <w:autoSpaceDN w:val="0"/>
        <w:adjustRightInd w:val="0"/>
        <w:spacing w:after="0"/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F9BF7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BB5AA0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="002621E0" w:rsidRPr="003E08DB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oko@r</w:t>
        </w:r>
        <w:r w:rsidR="002621E0" w:rsidRPr="003E08DB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54</w:t>
        </w:r>
        <w:r w:rsidR="002621E0" w:rsidRPr="003E08DB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0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Соцсети: </w:t>
      </w:r>
      <w:hyperlink r:id="rId11" w:history="1"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2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3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4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5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5AA0" w:rsidRDefault="00BB5AA0" w:rsidP="00747FDB">
      <w:pPr>
        <w:spacing w:after="0" w:line="240" w:lineRule="auto"/>
      </w:pPr>
      <w:r>
        <w:separator/>
      </w:r>
    </w:p>
  </w:endnote>
  <w:endnote w:type="continuationSeparator" w:id="0">
    <w:p w:rsidR="00BB5AA0" w:rsidRDefault="00BB5AA0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5AA0" w:rsidRDefault="00BB5AA0" w:rsidP="00747FDB">
      <w:pPr>
        <w:spacing w:after="0" w:line="240" w:lineRule="auto"/>
      </w:pPr>
      <w:r>
        <w:separator/>
      </w:r>
    </w:p>
  </w:footnote>
  <w:footnote w:type="continuationSeparator" w:id="0">
    <w:p w:rsidR="00BB5AA0" w:rsidRDefault="00BB5AA0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13B" w:rsidRDefault="008F413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CAA71F1"/>
    <w:multiLevelType w:val="hybridMultilevel"/>
    <w:tmpl w:val="DB166194"/>
    <w:lvl w:ilvl="0" w:tplc="0419000B">
      <w:start w:val="1"/>
      <w:numFmt w:val="bullet"/>
      <w:lvlText w:val=""/>
      <w:lvlJc w:val="left"/>
      <w:pPr>
        <w:ind w:left="213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129"/>
    <w:rsid w:val="000072F6"/>
    <w:rsid w:val="00012381"/>
    <w:rsid w:val="00033479"/>
    <w:rsid w:val="0003433D"/>
    <w:rsid w:val="00054B41"/>
    <w:rsid w:val="00065A63"/>
    <w:rsid w:val="00065EE8"/>
    <w:rsid w:val="00071EA2"/>
    <w:rsid w:val="00073353"/>
    <w:rsid w:val="0008581B"/>
    <w:rsid w:val="00086883"/>
    <w:rsid w:val="000910E0"/>
    <w:rsid w:val="00097C70"/>
    <w:rsid w:val="000A5CED"/>
    <w:rsid w:val="000C1DE5"/>
    <w:rsid w:val="000E0318"/>
    <w:rsid w:val="000F3279"/>
    <w:rsid w:val="00101425"/>
    <w:rsid w:val="0010294E"/>
    <w:rsid w:val="00115A10"/>
    <w:rsid w:val="00141714"/>
    <w:rsid w:val="0015343B"/>
    <w:rsid w:val="0016035A"/>
    <w:rsid w:val="001800B3"/>
    <w:rsid w:val="00185F2E"/>
    <w:rsid w:val="0019476C"/>
    <w:rsid w:val="001C09AD"/>
    <w:rsid w:val="001C7A54"/>
    <w:rsid w:val="001F7C04"/>
    <w:rsid w:val="00203E51"/>
    <w:rsid w:val="00250372"/>
    <w:rsid w:val="0025127D"/>
    <w:rsid w:val="00256153"/>
    <w:rsid w:val="002621E0"/>
    <w:rsid w:val="00291652"/>
    <w:rsid w:val="002B5C74"/>
    <w:rsid w:val="002B6342"/>
    <w:rsid w:val="002C29BC"/>
    <w:rsid w:val="002E57A7"/>
    <w:rsid w:val="002F65FC"/>
    <w:rsid w:val="00300DC6"/>
    <w:rsid w:val="003216E6"/>
    <w:rsid w:val="0034620B"/>
    <w:rsid w:val="00362580"/>
    <w:rsid w:val="00367EA4"/>
    <w:rsid w:val="003A1BBF"/>
    <w:rsid w:val="003C0E01"/>
    <w:rsid w:val="003C44D4"/>
    <w:rsid w:val="003D6FBB"/>
    <w:rsid w:val="003E2778"/>
    <w:rsid w:val="003E2B90"/>
    <w:rsid w:val="003F4FE3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4F1513"/>
    <w:rsid w:val="00526CC7"/>
    <w:rsid w:val="005424AF"/>
    <w:rsid w:val="00562F46"/>
    <w:rsid w:val="00573ED0"/>
    <w:rsid w:val="00581E8C"/>
    <w:rsid w:val="00596D36"/>
    <w:rsid w:val="0059771C"/>
    <w:rsid w:val="005B2D42"/>
    <w:rsid w:val="005B42B4"/>
    <w:rsid w:val="005B4388"/>
    <w:rsid w:val="005C57C1"/>
    <w:rsid w:val="005F74E4"/>
    <w:rsid w:val="006016B9"/>
    <w:rsid w:val="0060440C"/>
    <w:rsid w:val="00605316"/>
    <w:rsid w:val="006160A3"/>
    <w:rsid w:val="006222CF"/>
    <w:rsid w:val="0063279A"/>
    <w:rsid w:val="006409BF"/>
    <w:rsid w:val="00657AA5"/>
    <w:rsid w:val="00662642"/>
    <w:rsid w:val="006705B2"/>
    <w:rsid w:val="00675B80"/>
    <w:rsid w:val="00694A7B"/>
    <w:rsid w:val="006A0CFA"/>
    <w:rsid w:val="006C24F6"/>
    <w:rsid w:val="006D233B"/>
    <w:rsid w:val="006F1713"/>
    <w:rsid w:val="006F2F50"/>
    <w:rsid w:val="006F7EE7"/>
    <w:rsid w:val="007076C4"/>
    <w:rsid w:val="00714629"/>
    <w:rsid w:val="00726E22"/>
    <w:rsid w:val="007352D5"/>
    <w:rsid w:val="00742794"/>
    <w:rsid w:val="00747FDB"/>
    <w:rsid w:val="00770C98"/>
    <w:rsid w:val="007739AC"/>
    <w:rsid w:val="00785807"/>
    <w:rsid w:val="007A1A9E"/>
    <w:rsid w:val="007B2542"/>
    <w:rsid w:val="007B5FA3"/>
    <w:rsid w:val="007B68D6"/>
    <w:rsid w:val="007C0523"/>
    <w:rsid w:val="0080229B"/>
    <w:rsid w:val="0083407C"/>
    <w:rsid w:val="00836E3C"/>
    <w:rsid w:val="00880DC5"/>
    <w:rsid w:val="008A4902"/>
    <w:rsid w:val="008B297C"/>
    <w:rsid w:val="008C2822"/>
    <w:rsid w:val="008C6DC0"/>
    <w:rsid w:val="008C76F5"/>
    <w:rsid w:val="008F413B"/>
    <w:rsid w:val="009001A5"/>
    <w:rsid w:val="00901983"/>
    <w:rsid w:val="009058C7"/>
    <w:rsid w:val="00907414"/>
    <w:rsid w:val="0091318A"/>
    <w:rsid w:val="00926C2C"/>
    <w:rsid w:val="009610A4"/>
    <w:rsid w:val="00967E00"/>
    <w:rsid w:val="00991C84"/>
    <w:rsid w:val="009A4288"/>
    <w:rsid w:val="009C110A"/>
    <w:rsid w:val="00A00B04"/>
    <w:rsid w:val="00A05899"/>
    <w:rsid w:val="00A417DB"/>
    <w:rsid w:val="00A46E27"/>
    <w:rsid w:val="00A7179D"/>
    <w:rsid w:val="00A741FA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11FC7"/>
    <w:rsid w:val="00B24DDB"/>
    <w:rsid w:val="00B76C9B"/>
    <w:rsid w:val="00B80285"/>
    <w:rsid w:val="00B807E1"/>
    <w:rsid w:val="00BB4775"/>
    <w:rsid w:val="00BB5AA0"/>
    <w:rsid w:val="00BB6423"/>
    <w:rsid w:val="00BD03AA"/>
    <w:rsid w:val="00BE4F37"/>
    <w:rsid w:val="00BF4BE1"/>
    <w:rsid w:val="00BF5FF5"/>
    <w:rsid w:val="00C028C8"/>
    <w:rsid w:val="00C47D80"/>
    <w:rsid w:val="00C80194"/>
    <w:rsid w:val="00CA3F4D"/>
    <w:rsid w:val="00CC4D11"/>
    <w:rsid w:val="00CE1BF2"/>
    <w:rsid w:val="00CF1698"/>
    <w:rsid w:val="00CF76E8"/>
    <w:rsid w:val="00D06BB4"/>
    <w:rsid w:val="00D17291"/>
    <w:rsid w:val="00D30A92"/>
    <w:rsid w:val="00D65C8A"/>
    <w:rsid w:val="00D81124"/>
    <w:rsid w:val="00D9604A"/>
    <w:rsid w:val="00DA0840"/>
    <w:rsid w:val="00DA7F89"/>
    <w:rsid w:val="00DB446B"/>
    <w:rsid w:val="00DD1B0C"/>
    <w:rsid w:val="00DE1EF3"/>
    <w:rsid w:val="00DE5CE2"/>
    <w:rsid w:val="00DF2633"/>
    <w:rsid w:val="00E018D4"/>
    <w:rsid w:val="00E10065"/>
    <w:rsid w:val="00E334AF"/>
    <w:rsid w:val="00E55C1C"/>
    <w:rsid w:val="00E6331D"/>
    <w:rsid w:val="00E92F95"/>
    <w:rsid w:val="00EB0E09"/>
    <w:rsid w:val="00EB3696"/>
    <w:rsid w:val="00ED0AA3"/>
    <w:rsid w:val="00ED3003"/>
    <w:rsid w:val="00EE2314"/>
    <w:rsid w:val="00EE6C3E"/>
    <w:rsid w:val="00F04CB2"/>
    <w:rsid w:val="00F21BF8"/>
    <w:rsid w:val="00F358B3"/>
    <w:rsid w:val="00F40EEE"/>
    <w:rsid w:val="00F44DDA"/>
    <w:rsid w:val="00F6719C"/>
    <w:rsid w:val="00F7512B"/>
    <w:rsid w:val="00F92787"/>
    <w:rsid w:val="00FA143B"/>
    <w:rsid w:val="00FA6700"/>
    <w:rsid w:val="00FB062C"/>
    <w:rsid w:val="00FB2A9F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CCDDA5-E764-458F-AEB8-F9C03F97B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" TargetMode="External"/><Relationship Id="rId13" Type="http://schemas.openxmlformats.org/officeDocument/2006/relationships/hyperlink" Target="https://dzen.ru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ok.ru/group/7000000098786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rosreestr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ko@r54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607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Галынина Софья Владимировна</cp:lastModifiedBy>
  <cp:revision>42</cp:revision>
  <cp:lastPrinted>2022-01-19T07:30:00Z</cp:lastPrinted>
  <dcterms:created xsi:type="dcterms:W3CDTF">2023-04-24T06:32:00Z</dcterms:created>
  <dcterms:modified xsi:type="dcterms:W3CDTF">2024-08-02T04:19:00Z</dcterms:modified>
</cp:coreProperties>
</file>