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24B" w:rsidRDefault="0051624B" w:rsidP="005162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ЧУМАКОВКОГО СЕЛЬСОВЕТА </w:t>
      </w:r>
      <w:r>
        <w:rPr>
          <w:rFonts w:ascii="Times New Roman" w:hAnsi="Times New Roman"/>
          <w:b/>
          <w:sz w:val="28"/>
          <w:szCs w:val="28"/>
        </w:rPr>
        <w:br/>
        <w:t>КУЙБЫШЕВСКОГО РАЙОНА                                                                                                                                НОВОСИБИРСКОЙ ОБЛАСТИ</w:t>
      </w:r>
    </w:p>
    <w:p w:rsidR="0051624B" w:rsidRDefault="0051624B" w:rsidP="0051624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1624B" w:rsidRDefault="0051624B" w:rsidP="0051624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51624B" w:rsidRDefault="0051624B" w:rsidP="0051624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28.05.2024г.   № 49</w:t>
      </w:r>
    </w:p>
    <w:p w:rsidR="0051624B" w:rsidRDefault="0051624B" w:rsidP="0051624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Чумаково</w:t>
      </w:r>
    </w:p>
    <w:p w:rsidR="0051624B" w:rsidRPr="000767C0" w:rsidRDefault="0051624B" w:rsidP="0051624B">
      <w:pPr>
        <w:pStyle w:val="2"/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0767C0">
        <w:rPr>
          <w:rFonts w:ascii="Times New Roman" w:eastAsia="Times New Roman" w:hAnsi="Times New Roman" w:cs="Times New Roman"/>
          <w:b w:val="0"/>
          <w:color w:val="auto"/>
          <w:sz w:val="28"/>
          <w:szCs w:val="28"/>
        </w:rPr>
        <w:t xml:space="preserve">О принятии мер по локализации пожара и спасению людей и имущества до прибытия подразделений Государственной противопожарной службы на территории </w:t>
      </w:r>
      <w:r>
        <w:rPr>
          <w:rFonts w:ascii="Times New Roman" w:eastAsia="Times New Roman" w:hAnsi="Times New Roman" w:cs="Times New Roman"/>
          <w:b w:val="0"/>
          <w:color w:val="auto"/>
          <w:sz w:val="28"/>
          <w:szCs w:val="28"/>
        </w:rPr>
        <w:t>Чумаковского сельсовета Куйбышевского района Новосибирской области</w:t>
      </w:r>
    </w:p>
    <w:p w:rsidR="0051624B" w:rsidRDefault="0051624B" w:rsidP="0051624B">
      <w:pPr>
        <w:pStyle w:val="2"/>
        <w:spacing w:before="0" w:line="240" w:lineRule="auto"/>
        <w:rPr>
          <w:rFonts w:ascii="Times New Roman" w:eastAsia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</w:t>
      </w:r>
      <w:proofErr w:type="gramStart"/>
      <w:r w:rsidRPr="000767C0">
        <w:rPr>
          <w:rFonts w:ascii="Times New Roman" w:hAnsi="Times New Roman" w:cs="Times New Roman"/>
          <w:b w:val="0"/>
          <w:color w:val="auto"/>
          <w:sz w:val="28"/>
          <w:szCs w:val="28"/>
        </w:rPr>
        <w:t>В соответствии со статьей 19 Федерального закона от 21.12.1994 № 69-ФЗ «О пожарной безопасности», пунктом 9 части 1 статьи 14 Федерального закона от 06.10.2003 № 131-ФЗ «Об общих принципах организации местного самоуправления в Российской федерации», Федеральным законом от 22.07.2008 № 123-ФЗ «Технический регламент о требованиях пожарной безопасности» в целях своевременного принятия мер по локализации пожара, спасению людей и имущества в границах населенных пунктов</w:t>
      </w:r>
      <w:proofErr w:type="gramEnd"/>
      <w:r w:rsidRPr="000767C0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0767C0">
        <w:rPr>
          <w:rFonts w:ascii="Times New Roman" w:eastAsia="Times New Roman" w:hAnsi="Times New Roman" w:cs="Times New Roman"/>
          <w:b w:val="0"/>
          <w:color w:val="auto"/>
          <w:sz w:val="28"/>
          <w:szCs w:val="28"/>
        </w:rPr>
        <w:t>Чумаковского сельсов</w:t>
      </w:r>
      <w:r>
        <w:rPr>
          <w:rFonts w:ascii="Times New Roman" w:eastAsia="Times New Roman" w:hAnsi="Times New Roman" w:cs="Times New Roman"/>
          <w:b w:val="0"/>
          <w:color w:val="auto"/>
          <w:sz w:val="28"/>
          <w:szCs w:val="28"/>
        </w:rPr>
        <w:t xml:space="preserve">ета, администрация Чумаковского сельсовета </w:t>
      </w:r>
      <w:r w:rsidRPr="000767C0">
        <w:rPr>
          <w:rFonts w:ascii="Times New Roman" w:eastAsia="Times New Roman" w:hAnsi="Times New Roman" w:cs="Times New Roman"/>
          <w:b w:val="0"/>
          <w:color w:val="auto"/>
          <w:sz w:val="28"/>
          <w:szCs w:val="28"/>
        </w:rPr>
        <w:t>Куйбышевского района</w:t>
      </w:r>
      <w:r>
        <w:rPr>
          <w:rFonts w:ascii="Times New Roman" w:eastAsia="Times New Roman" w:hAnsi="Times New Roman" w:cs="Times New Roman"/>
          <w:b w:val="0"/>
          <w:color w:val="auto"/>
          <w:sz w:val="28"/>
          <w:szCs w:val="28"/>
        </w:rPr>
        <w:t xml:space="preserve"> Новосибирской области</w:t>
      </w:r>
    </w:p>
    <w:p w:rsidR="0051624B" w:rsidRDefault="0051624B" w:rsidP="0051624B">
      <w:pPr>
        <w:pStyle w:val="2"/>
        <w:spacing w:before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 w:val="0"/>
          <w:color w:val="auto"/>
          <w:sz w:val="28"/>
          <w:szCs w:val="28"/>
        </w:rPr>
        <w:t>ПОСТАНОВЛЯЕТ:</w:t>
      </w:r>
    </w:p>
    <w:p w:rsidR="0051624B" w:rsidRPr="000767C0" w:rsidRDefault="0051624B" w:rsidP="0051624B">
      <w:pPr>
        <w:pStyle w:val="2"/>
        <w:spacing w:before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0767C0">
        <w:rPr>
          <w:rFonts w:ascii="Times New Roman" w:hAnsi="Times New Roman" w:cs="Times New Roman"/>
          <w:b w:val="0"/>
          <w:color w:val="auto"/>
          <w:sz w:val="28"/>
          <w:szCs w:val="28"/>
        </w:rPr>
        <w:t>1.Утвердить прилагаемый Порядок принятия мер по локализации пожара и спасению людей и имущества до прибытия подразделений Государственной противопожарной службы на территории</w:t>
      </w:r>
      <w:r w:rsidRPr="000767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 w:val="0"/>
          <w:color w:val="auto"/>
          <w:sz w:val="28"/>
          <w:szCs w:val="28"/>
        </w:rPr>
        <w:t>Чумаковского сельсовета Куйбышевского района Новосибирской области.</w:t>
      </w:r>
    </w:p>
    <w:p w:rsidR="0051624B" w:rsidRDefault="0051624B" w:rsidP="0051624B">
      <w:pPr>
        <w:spacing w:after="0" w:line="240" w:lineRule="auto"/>
        <w:ind w:left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0767C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A0F48">
        <w:rPr>
          <w:rFonts w:ascii="Times New Roman" w:hAnsi="Times New Roman"/>
          <w:sz w:val="28"/>
          <w:szCs w:val="28"/>
        </w:rPr>
        <w:t xml:space="preserve">Данное постановление подлежит опубликованию  в </w:t>
      </w:r>
      <w:proofErr w:type="gramStart"/>
      <w:r w:rsidRPr="002A0F48">
        <w:rPr>
          <w:rFonts w:ascii="Times New Roman" w:hAnsi="Times New Roman"/>
          <w:sz w:val="28"/>
          <w:szCs w:val="28"/>
        </w:rPr>
        <w:t>периодическом</w:t>
      </w:r>
      <w:proofErr w:type="gramEnd"/>
      <w:r w:rsidRPr="002A0F48">
        <w:rPr>
          <w:rFonts w:ascii="Times New Roman" w:hAnsi="Times New Roman"/>
          <w:sz w:val="28"/>
          <w:szCs w:val="28"/>
        </w:rPr>
        <w:t xml:space="preserve"> </w:t>
      </w:r>
    </w:p>
    <w:p w:rsidR="0051624B" w:rsidRDefault="0051624B" w:rsidP="0051624B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2A0F48">
        <w:rPr>
          <w:rFonts w:ascii="Times New Roman" w:hAnsi="Times New Roman"/>
          <w:sz w:val="28"/>
          <w:szCs w:val="28"/>
        </w:rPr>
        <w:t>издании</w:t>
      </w:r>
      <w:proofErr w:type="gramEnd"/>
      <w:r w:rsidRPr="002A0F48">
        <w:rPr>
          <w:rFonts w:ascii="Times New Roman" w:hAnsi="Times New Roman"/>
          <w:sz w:val="28"/>
          <w:szCs w:val="28"/>
        </w:rPr>
        <w:t xml:space="preserve"> «Вестник» органов местного самоуправления и на официальном сайте администрации Чумаковского сельсовета</w:t>
      </w:r>
      <w:r>
        <w:rPr>
          <w:rFonts w:ascii="Times New Roman" w:hAnsi="Times New Roman"/>
          <w:sz w:val="28"/>
          <w:szCs w:val="28"/>
        </w:rPr>
        <w:t>.</w:t>
      </w:r>
    </w:p>
    <w:p w:rsidR="0051624B" w:rsidRDefault="0051624B" w:rsidP="0051624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3. 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51624B" w:rsidRPr="00A33F60" w:rsidRDefault="0051624B" w:rsidP="0051624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1624B" w:rsidRPr="00E772FA" w:rsidRDefault="0051624B" w:rsidP="0051624B">
      <w:pPr>
        <w:pStyle w:val="a7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1624B" w:rsidRPr="00E772FA" w:rsidRDefault="0051624B" w:rsidP="0051624B">
      <w:pPr>
        <w:spacing w:line="240" w:lineRule="auto"/>
        <w:ind w:left="5103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51624B" w:rsidRDefault="0051624B" w:rsidP="0051624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Глава Чумаковского сельсовета</w:t>
      </w:r>
    </w:p>
    <w:p w:rsidR="0051624B" w:rsidRDefault="0051624B" w:rsidP="0051624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Куйбышевского  района </w:t>
      </w:r>
    </w:p>
    <w:p w:rsidR="0051624B" w:rsidRDefault="0051624B" w:rsidP="0051624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Новосибирской области                                                          А.В.Банников</w:t>
      </w:r>
    </w:p>
    <w:p w:rsidR="0051624B" w:rsidRDefault="0051624B" w:rsidP="0051624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1624B" w:rsidRPr="00E772FA" w:rsidRDefault="0051624B" w:rsidP="0051624B">
      <w:pPr>
        <w:spacing w:line="240" w:lineRule="auto"/>
        <w:ind w:left="5103"/>
        <w:outlineLvl w:val="0"/>
        <w:rPr>
          <w:rFonts w:ascii="Times New Roman" w:hAnsi="Times New Roman"/>
          <w:sz w:val="28"/>
          <w:szCs w:val="28"/>
        </w:rPr>
      </w:pPr>
    </w:p>
    <w:p w:rsidR="0051624B" w:rsidRPr="00E772FA" w:rsidRDefault="0051624B" w:rsidP="0051624B">
      <w:pPr>
        <w:spacing w:line="240" w:lineRule="auto"/>
        <w:ind w:left="5103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51624B" w:rsidRPr="00E772FA" w:rsidRDefault="0051624B" w:rsidP="0051624B">
      <w:pPr>
        <w:spacing w:line="240" w:lineRule="auto"/>
        <w:ind w:left="5103"/>
        <w:jc w:val="right"/>
        <w:outlineLvl w:val="0"/>
        <w:rPr>
          <w:rFonts w:ascii="Times New Roman" w:hAnsi="Times New Roman"/>
          <w:sz w:val="28"/>
          <w:szCs w:val="28"/>
        </w:rPr>
      </w:pPr>
    </w:p>
    <w:p w:rsidR="0051624B" w:rsidRPr="00091E72" w:rsidRDefault="0051624B" w:rsidP="0051624B">
      <w:pPr>
        <w:spacing w:line="240" w:lineRule="auto"/>
        <w:ind w:left="5103"/>
        <w:jc w:val="right"/>
        <w:outlineLvl w:val="0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CellMar>
          <w:top w:w="75" w:type="dxa"/>
          <w:left w:w="150" w:type="dxa"/>
          <w:bottom w:w="75" w:type="dxa"/>
          <w:right w:w="150" w:type="dxa"/>
        </w:tblCellMar>
        <w:tblLook w:val="04A0"/>
      </w:tblPr>
      <w:tblGrid>
        <w:gridCol w:w="9655"/>
      </w:tblGrid>
      <w:tr w:rsidR="0051624B" w:rsidRPr="00091E72" w:rsidTr="00696BF9">
        <w:tc>
          <w:tcPr>
            <w:tcW w:w="0" w:type="auto"/>
            <w:vAlign w:val="center"/>
            <w:hideMark/>
          </w:tcPr>
          <w:p w:rsidR="0051624B" w:rsidRPr="00091E72" w:rsidRDefault="0051624B" w:rsidP="00696BF9">
            <w:pPr>
              <w:pStyle w:val="align-center"/>
              <w:spacing w:after="0" w:afterAutospacing="0"/>
              <w:jc w:val="center"/>
              <w:rPr>
                <w:sz w:val="28"/>
                <w:szCs w:val="28"/>
              </w:rPr>
            </w:pPr>
            <w:r w:rsidRPr="00091E72">
              <w:rPr>
                <w:bCs/>
                <w:sz w:val="28"/>
                <w:szCs w:val="28"/>
              </w:rPr>
              <w:t xml:space="preserve">Порядок </w:t>
            </w:r>
            <w:r w:rsidRPr="00091E72">
              <w:rPr>
                <w:sz w:val="28"/>
                <w:szCs w:val="28"/>
              </w:rPr>
              <w:br/>
            </w:r>
            <w:r w:rsidRPr="00091E72">
              <w:rPr>
                <w:bCs/>
                <w:sz w:val="28"/>
                <w:szCs w:val="28"/>
              </w:rPr>
              <w:t>принятия мер по локализации пожара</w:t>
            </w:r>
            <w:r w:rsidRPr="00091E72">
              <w:rPr>
                <w:sz w:val="28"/>
                <w:szCs w:val="28"/>
              </w:rPr>
              <w:t> </w:t>
            </w:r>
            <w:r w:rsidRPr="00091E72">
              <w:rPr>
                <w:bCs/>
                <w:sz w:val="28"/>
                <w:szCs w:val="28"/>
              </w:rPr>
              <w:t>и спасению людей и имущества</w:t>
            </w:r>
            <w:r w:rsidRPr="00091E72">
              <w:rPr>
                <w:sz w:val="28"/>
                <w:szCs w:val="28"/>
              </w:rPr>
              <w:br/>
            </w:r>
            <w:r w:rsidRPr="00091E72">
              <w:rPr>
                <w:bCs/>
                <w:sz w:val="28"/>
                <w:szCs w:val="28"/>
              </w:rPr>
              <w:t>до прибытия подразделений Государственной</w:t>
            </w:r>
            <w:r w:rsidRPr="00091E72">
              <w:rPr>
                <w:sz w:val="28"/>
                <w:szCs w:val="28"/>
              </w:rPr>
              <w:t> </w:t>
            </w:r>
            <w:r w:rsidRPr="00091E72">
              <w:rPr>
                <w:bCs/>
                <w:sz w:val="28"/>
                <w:szCs w:val="28"/>
              </w:rPr>
              <w:t xml:space="preserve">противопожарной службы </w:t>
            </w:r>
            <w:r w:rsidRPr="00091E72">
              <w:rPr>
                <w:sz w:val="28"/>
                <w:szCs w:val="28"/>
              </w:rPr>
              <w:br/>
            </w:r>
            <w:r w:rsidRPr="00091E72">
              <w:rPr>
                <w:bCs/>
                <w:sz w:val="28"/>
                <w:szCs w:val="28"/>
              </w:rPr>
              <w:t>на территории Чумаковского сельсовета</w:t>
            </w:r>
          </w:p>
          <w:tbl>
            <w:tblPr>
              <w:tblW w:w="5000" w:type="pct"/>
              <w:jc w:val="center"/>
              <w:tblBorders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tblBorders>
              <w:tblCellMar>
                <w:top w:w="75" w:type="dxa"/>
                <w:left w:w="150" w:type="dxa"/>
                <w:bottom w:w="75" w:type="dxa"/>
                <w:right w:w="150" w:type="dxa"/>
              </w:tblCellMar>
              <w:tblLook w:val="04A0"/>
            </w:tblPr>
            <w:tblGrid>
              <w:gridCol w:w="672"/>
              <w:gridCol w:w="3265"/>
              <w:gridCol w:w="2766"/>
              <w:gridCol w:w="2636"/>
            </w:tblGrid>
            <w:tr w:rsidR="0051624B" w:rsidRPr="00091E72" w:rsidTr="00696BF9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lign-center"/>
                    <w:spacing w:after="0" w:afterAutospacing="0"/>
                    <w:jc w:val="center"/>
                    <w:rPr>
                      <w:sz w:val="26"/>
                      <w:szCs w:val="26"/>
                    </w:rPr>
                  </w:pPr>
                  <w:r w:rsidRPr="00091E72">
                    <w:rPr>
                      <w:b/>
                      <w:bCs/>
                      <w:sz w:val="26"/>
                      <w:szCs w:val="26"/>
                    </w:rPr>
                    <w:t>№</w:t>
                  </w:r>
                  <w:r w:rsidRPr="00091E72">
                    <w:rPr>
                      <w:sz w:val="26"/>
                      <w:szCs w:val="26"/>
                    </w:rPr>
                    <w:br/>
                  </w:r>
                  <w:proofErr w:type="spellStart"/>
                  <w:proofErr w:type="gramStart"/>
                  <w:r w:rsidRPr="00091E72">
                    <w:rPr>
                      <w:b/>
                      <w:bCs/>
                      <w:sz w:val="26"/>
                      <w:szCs w:val="26"/>
                    </w:rPr>
                    <w:t>п</w:t>
                  </w:r>
                  <w:proofErr w:type="spellEnd"/>
                  <w:proofErr w:type="gramEnd"/>
                  <w:r w:rsidRPr="00091E72">
                    <w:rPr>
                      <w:b/>
                      <w:bCs/>
                      <w:sz w:val="26"/>
                      <w:szCs w:val="26"/>
                    </w:rPr>
                    <w:t>/</w:t>
                  </w:r>
                  <w:proofErr w:type="spellStart"/>
                  <w:r w:rsidRPr="00091E72">
                    <w:rPr>
                      <w:b/>
                      <w:bCs/>
                      <w:sz w:val="26"/>
                      <w:szCs w:val="26"/>
                    </w:rPr>
                    <w:t>п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lign-center"/>
                    <w:spacing w:after="0" w:afterAutospacing="0"/>
                    <w:jc w:val="center"/>
                    <w:rPr>
                      <w:sz w:val="26"/>
                      <w:szCs w:val="26"/>
                    </w:rPr>
                  </w:pPr>
                  <w:r w:rsidRPr="00091E72">
                    <w:rPr>
                      <w:b/>
                      <w:bCs/>
                      <w:sz w:val="26"/>
                      <w:szCs w:val="26"/>
                    </w:rPr>
                    <w:t>Основные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lign-center"/>
                    <w:spacing w:after="0" w:afterAutospacing="0"/>
                    <w:jc w:val="center"/>
                    <w:rPr>
                      <w:sz w:val="26"/>
                      <w:szCs w:val="26"/>
                    </w:rPr>
                  </w:pPr>
                  <w:r w:rsidRPr="00091E72">
                    <w:rPr>
                      <w:b/>
                      <w:bCs/>
                      <w:sz w:val="26"/>
                      <w:szCs w:val="26"/>
                    </w:rPr>
                    <w:t>Срок</w:t>
                  </w:r>
                  <w:r w:rsidRPr="00091E72">
                    <w:rPr>
                      <w:sz w:val="26"/>
                      <w:szCs w:val="26"/>
                    </w:rPr>
                    <w:br/>
                  </w:r>
                  <w:r w:rsidRPr="00091E72">
                    <w:rPr>
                      <w:b/>
                      <w:bCs/>
                      <w:sz w:val="26"/>
                      <w:szCs w:val="26"/>
                    </w:rPr>
                    <w:t>исполнения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lign-center"/>
                    <w:spacing w:after="0" w:afterAutospacing="0"/>
                    <w:jc w:val="center"/>
                    <w:rPr>
                      <w:sz w:val="26"/>
                      <w:szCs w:val="26"/>
                    </w:rPr>
                  </w:pPr>
                  <w:r w:rsidRPr="00091E72">
                    <w:rPr>
                      <w:b/>
                      <w:bCs/>
                      <w:sz w:val="26"/>
                      <w:szCs w:val="26"/>
                    </w:rPr>
                    <w:t>Исполнитель</w:t>
                  </w:r>
                </w:p>
              </w:tc>
            </w:tr>
            <w:tr w:rsidR="0051624B" w:rsidRPr="00091E72" w:rsidTr="00696BF9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lign-center"/>
                    <w:spacing w:after="0" w:afterAutospacing="0"/>
                    <w:jc w:val="center"/>
                    <w:rPr>
                      <w:sz w:val="26"/>
                      <w:szCs w:val="26"/>
                    </w:rPr>
                  </w:pPr>
                  <w:r w:rsidRPr="00091E72">
                    <w:rPr>
                      <w:sz w:val="26"/>
                      <w:szCs w:val="26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lign-center"/>
                    <w:spacing w:after="0" w:afterAutospacing="0"/>
                    <w:jc w:val="center"/>
                    <w:rPr>
                      <w:sz w:val="26"/>
                      <w:szCs w:val="26"/>
                    </w:rPr>
                  </w:pPr>
                  <w:r w:rsidRPr="00091E72">
                    <w:rPr>
                      <w:sz w:val="26"/>
                      <w:szCs w:val="26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lign-center"/>
                    <w:spacing w:after="0" w:afterAutospacing="0"/>
                    <w:jc w:val="center"/>
                    <w:rPr>
                      <w:sz w:val="26"/>
                      <w:szCs w:val="26"/>
                    </w:rPr>
                  </w:pPr>
                  <w:r w:rsidRPr="00091E72">
                    <w:rPr>
                      <w:sz w:val="26"/>
                      <w:szCs w:val="26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lign-center"/>
                    <w:spacing w:after="0" w:afterAutospacing="0"/>
                    <w:jc w:val="center"/>
                    <w:rPr>
                      <w:sz w:val="26"/>
                      <w:szCs w:val="26"/>
                    </w:rPr>
                  </w:pPr>
                  <w:r w:rsidRPr="00091E72">
                    <w:rPr>
                      <w:sz w:val="26"/>
                      <w:szCs w:val="26"/>
                    </w:rPr>
                    <w:t>4</w:t>
                  </w:r>
                </w:p>
              </w:tc>
            </w:tr>
            <w:tr w:rsidR="0051624B" w:rsidRPr="00091E72" w:rsidTr="00696BF9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 xml:space="preserve">Вызвать пожарных по телефону 01,101, 112 или через Единую дежурно - диспетчерскую службу Куйбышевского  района 8(38362)22-224 (далее </w:t>
                  </w:r>
                  <w:proofErr w:type="gramStart"/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-Е</w:t>
                  </w:r>
                  <w:proofErr w:type="gramEnd"/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ДДС)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При</w:t>
                  </w:r>
                </w:p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proofErr w:type="gramStart"/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обнаружении</w:t>
                  </w:r>
                  <w:proofErr w:type="gramEnd"/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 xml:space="preserve"> пожара немедленно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Обнаруживший пожар. Глава Чумаковского сельсовета или лицо его замещающее – подтверждает вызов</w:t>
                  </w:r>
                </w:p>
              </w:tc>
            </w:tr>
            <w:tr w:rsidR="0051624B" w:rsidRPr="00091E72" w:rsidTr="00696BF9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Оповестить и привести в готовность добровольную пожарную дружину (далее - ДПД) объекта или населенного пункта, определить место сбора и способ доставки к месту пожара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При</w:t>
                  </w:r>
                </w:p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proofErr w:type="gramStart"/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обнаружении</w:t>
                  </w:r>
                  <w:proofErr w:type="gramEnd"/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 xml:space="preserve"> пожара немедленно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Глава Чумаковского сельсовета или лицо его замещающее</w:t>
                  </w:r>
                </w:p>
              </w:tc>
            </w:tr>
            <w:tr w:rsidR="0051624B" w:rsidRPr="00091E72" w:rsidTr="00696BF9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Оповестить население и руководство Куйбышевского района (через диспетчера ЕДДС) о возникновении пожара на объекте или в границах населенного пункта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При</w:t>
                  </w:r>
                </w:p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proofErr w:type="gramStart"/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обнаружении</w:t>
                  </w:r>
                  <w:proofErr w:type="gramEnd"/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 xml:space="preserve"> пожара немедленно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ЕДДС, Глава Чумаковского сельсовета или лицо его замещающее; ответственный за пожарную безопасность объекта, староста населенного пункта</w:t>
                  </w:r>
                </w:p>
              </w:tc>
            </w:tr>
            <w:tr w:rsidR="0051624B" w:rsidRPr="00091E72" w:rsidTr="00696BF9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Прибыть на место возникновения пожара для руководства тушением до прибытия Государственной противопожарной службы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При</w:t>
                  </w:r>
                </w:p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proofErr w:type="gramStart"/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обнаружении</w:t>
                  </w:r>
                  <w:proofErr w:type="gramEnd"/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 xml:space="preserve"> пожара немедленно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proofErr w:type="gramStart"/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Глава Чумаковского сельсовета или лицо его замещающее; ДПД, ответственный за пожарную безопасность объекта</w:t>
                  </w:r>
                  <w:proofErr w:type="gramEnd"/>
                </w:p>
              </w:tc>
            </w:tr>
            <w:tr w:rsidR="0051624B" w:rsidRPr="00091E72" w:rsidTr="00696BF9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 xml:space="preserve">Уточнить обстановку и наличие людей на объекте возгорания, организовать эвакуацию людей и </w:t>
                  </w: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lastRenderedPageBreak/>
                    <w:t xml:space="preserve">имущества из очага пожара в безопасное место с привлечением членов ДПД объекта или населенного пункта 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lastRenderedPageBreak/>
                    <w:t>При прибытии к месту возникновения пожара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proofErr w:type="gramStart"/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 xml:space="preserve">Глава Чумаковского сельсовета или лицо его замещающее; ответственный за </w:t>
                  </w: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lastRenderedPageBreak/>
                    <w:t>пожарную безопасность объекта</w:t>
                  </w:r>
                  <w:proofErr w:type="gramEnd"/>
                </w:p>
              </w:tc>
            </w:tr>
            <w:tr w:rsidR="0051624B" w:rsidRPr="00091E72" w:rsidTr="00696BF9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lastRenderedPageBreak/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Принять меры к локализации очага возгорания силами ДПД и населения с соблюдением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 xml:space="preserve">При прибытии к месту возникновения 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 xml:space="preserve">Глава Чумаковского сельсовета или лицо его </w:t>
                  </w:r>
                </w:p>
              </w:tc>
            </w:tr>
            <w:tr w:rsidR="0051624B" w:rsidRPr="00091E72" w:rsidTr="00696BF9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По прибытии пожарных проинформировать старшее должностное лицо прибывшего первого пожарного подразделения (руководителя тушения пожара) о сложившейся обстановке и принятых мерах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По прибытии профессиональных пожарных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proofErr w:type="gramStart"/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Глава Чумаковского сельсовета или лицо его замещающее; ответственный за пожарную безопасность объекта</w:t>
                  </w:r>
                  <w:proofErr w:type="gramEnd"/>
                </w:p>
              </w:tc>
            </w:tr>
            <w:tr w:rsidR="0051624B" w:rsidRPr="00091E72" w:rsidTr="00696BF9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При организации РТП оперативного Штаба тушения пожара принять участие в его работе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С момента организации оперативного Штаба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Глава Чумаковского сельсовета или лицо его замещающее</w:t>
                  </w:r>
                </w:p>
              </w:tc>
            </w:tr>
            <w:tr w:rsidR="0051624B" w:rsidRPr="00091E72" w:rsidTr="00696BF9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Докладывать дежурному диспетчеру ЕДДС о ходе тушения пожара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По требованию диспетчера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Глава Чумаковского сельсовета или лицо его замещающее</w:t>
                  </w:r>
                </w:p>
              </w:tc>
            </w:tr>
            <w:tr w:rsidR="0051624B" w:rsidRPr="00091E72" w:rsidTr="00696BF9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Доложить дежурному диспетчеру ЕДДС о локализации и ликвидации пожара по телефону 112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После объявления руководителем тушения пожара о стадии локализации и ликвидации пожара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Глава Чумаковского сельсовета или лицо его замещающее</w:t>
                  </w:r>
                </w:p>
              </w:tc>
            </w:tr>
            <w:tr w:rsidR="0051624B" w:rsidRPr="00091E72" w:rsidTr="00696BF9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Проанализировать обстановку и определить предварительный ущерб и количество пострадавших граждан (количество людей, из них детей)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После ликвидации пожара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Глава Чумаковского сельсовета или лицо его замещающее</w:t>
                  </w:r>
                </w:p>
              </w:tc>
            </w:tr>
            <w:tr w:rsidR="0051624B" w:rsidRPr="00091E72" w:rsidTr="00696BF9">
              <w:trPr>
                <w:jc w:val="center"/>
              </w:trPr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Организовать первоочередное жизнеобеспечение пострадавших граждан в пределах компетенции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После ликвидации пожара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  <w:hideMark/>
                </w:tcPr>
                <w:p w:rsidR="0051624B" w:rsidRPr="00091E72" w:rsidRDefault="0051624B" w:rsidP="00696BF9">
                  <w:pPr>
                    <w:pStyle w:val="a7"/>
                    <w:spacing w:after="0" w:line="240" w:lineRule="auto"/>
                    <w:rPr>
                      <w:rFonts w:ascii="Times New Roman" w:eastAsiaTheme="minorEastAsia" w:hAnsi="Times New Roman"/>
                      <w:sz w:val="26"/>
                      <w:szCs w:val="26"/>
                    </w:rPr>
                  </w:pPr>
                  <w:r w:rsidRPr="00091E72">
                    <w:rPr>
                      <w:rFonts w:ascii="Times New Roman" w:hAnsi="Times New Roman"/>
                      <w:sz w:val="26"/>
                      <w:szCs w:val="26"/>
                    </w:rPr>
                    <w:t>Глава Чумаковского сельсовета или лицо его замещающее</w:t>
                  </w:r>
                </w:p>
              </w:tc>
            </w:tr>
          </w:tbl>
          <w:p w:rsidR="0051624B" w:rsidRPr="00091E72" w:rsidRDefault="0051624B" w:rsidP="00696BF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1624B" w:rsidRPr="00091E72" w:rsidRDefault="0051624B" w:rsidP="0051624B">
      <w:pPr>
        <w:spacing w:after="0" w:line="240" w:lineRule="auto"/>
        <w:ind w:left="5103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51624B" w:rsidRPr="00091E72" w:rsidRDefault="0051624B" w:rsidP="0051624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D7B46" w:rsidRDefault="004D7B46"/>
    <w:sectPr w:rsidR="004D7B46" w:rsidSect="004D7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1624B"/>
    <w:rsid w:val="00164EB0"/>
    <w:rsid w:val="004D7B46"/>
    <w:rsid w:val="0051624B"/>
    <w:rsid w:val="00795732"/>
    <w:rsid w:val="00A073F9"/>
    <w:rsid w:val="00BA3295"/>
    <w:rsid w:val="00EB1FA2"/>
    <w:rsid w:val="00ED2A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24B"/>
    <w:pPr>
      <w:spacing w:after="200" w:line="276" w:lineRule="auto"/>
    </w:pPr>
    <w:rPr>
      <w:rFonts w:ascii="Calibri" w:eastAsia="Times New Roman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EB1FA2"/>
    <w:pPr>
      <w:widowControl w:val="0"/>
      <w:tabs>
        <w:tab w:val="num" w:pos="0"/>
      </w:tabs>
      <w:suppressAutoHyphens/>
      <w:autoSpaceDE w:val="0"/>
      <w:spacing w:before="108" w:after="108" w:line="240" w:lineRule="auto"/>
      <w:jc w:val="center"/>
      <w:outlineLvl w:val="0"/>
    </w:pPr>
    <w:rPr>
      <w:rFonts w:ascii="Times New Roman CYR" w:eastAsiaTheme="majorEastAsia" w:hAnsi="Times New Roman CYR" w:cs="Times New Roman CYR"/>
      <w:b/>
      <w:bCs/>
      <w:color w:val="26282F"/>
      <w:sz w:val="24"/>
      <w:szCs w:val="24"/>
      <w:lang w:eastAsia="zh-CN"/>
    </w:rPr>
  </w:style>
  <w:style w:type="paragraph" w:styleId="2">
    <w:name w:val="heading 2"/>
    <w:basedOn w:val="a"/>
    <w:link w:val="20"/>
    <w:uiPriority w:val="9"/>
    <w:unhideWhenUsed/>
    <w:qFormat/>
    <w:rsid w:val="00795732"/>
    <w:pPr>
      <w:keepNext/>
      <w:keepLines/>
      <w:suppressAutoHyphens/>
      <w:spacing w:before="200" w:after="0" w:line="25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95732"/>
    <w:rPr>
      <w:rFonts w:ascii="Times New Roman CYR" w:eastAsiaTheme="majorEastAsia" w:hAnsi="Times New Roman CYR" w:cs="Times New Roman CYR"/>
      <w:b/>
      <w:bCs/>
      <w:color w:val="26282F"/>
      <w:sz w:val="24"/>
      <w:szCs w:val="24"/>
      <w:lang w:eastAsia="zh-CN"/>
    </w:rPr>
  </w:style>
  <w:style w:type="character" w:customStyle="1" w:styleId="20">
    <w:name w:val="Заголовок 2 Знак"/>
    <w:basedOn w:val="a0"/>
    <w:link w:val="2"/>
    <w:uiPriority w:val="9"/>
    <w:rsid w:val="0079573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styleId="a3">
    <w:name w:val="Strong"/>
    <w:uiPriority w:val="22"/>
    <w:qFormat/>
    <w:rsid w:val="00EB1FA2"/>
    <w:rPr>
      <w:b/>
      <w:bCs/>
    </w:rPr>
  </w:style>
  <w:style w:type="character" w:styleId="a4">
    <w:name w:val="Emphasis"/>
    <w:uiPriority w:val="20"/>
    <w:qFormat/>
    <w:rsid w:val="00795732"/>
    <w:rPr>
      <w:i/>
      <w:iCs/>
    </w:rPr>
  </w:style>
  <w:style w:type="paragraph" w:styleId="a5">
    <w:name w:val="No Spacing"/>
    <w:qFormat/>
    <w:rsid w:val="00EB1FA2"/>
    <w:pPr>
      <w:suppressAutoHyphens/>
    </w:pPr>
    <w:rPr>
      <w:rFonts w:ascii="Calibri" w:hAnsi="Calibri"/>
      <w:sz w:val="22"/>
      <w:szCs w:val="22"/>
      <w:lang w:eastAsia="zh-CN"/>
    </w:rPr>
  </w:style>
  <w:style w:type="paragraph" w:styleId="a6">
    <w:name w:val="List Paragraph"/>
    <w:basedOn w:val="a"/>
    <w:qFormat/>
    <w:rsid w:val="00EB1FA2"/>
    <w:pPr>
      <w:suppressAutoHyphens/>
      <w:spacing w:after="160" w:line="256" w:lineRule="auto"/>
      <w:ind w:left="720"/>
      <w:contextualSpacing/>
    </w:pPr>
    <w:rPr>
      <w:rFonts w:eastAsia="Calibri"/>
      <w:lang w:eastAsia="zh-CN"/>
    </w:rPr>
  </w:style>
  <w:style w:type="paragraph" w:customStyle="1" w:styleId="11">
    <w:name w:val="Абзац списка1"/>
    <w:basedOn w:val="a"/>
    <w:uiPriority w:val="99"/>
    <w:rsid w:val="00795732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795732"/>
    <w:pPr>
      <w:suppressAutoHyphens/>
      <w:spacing w:after="160" w:line="256" w:lineRule="auto"/>
    </w:pPr>
    <w:rPr>
      <w:rFonts w:eastAsia="Calibri"/>
      <w:sz w:val="24"/>
      <w:szCs w:val="24"/>
      <w:lang w:eastAsia="zh-CN"/>
    </w:rPr>
  </w:style>
  <w:style w:type="paragraph" w:styleId="a8">
    <w:name w:val="caption"/>
    <w:basedOn w:val="a"/>
    <w:qFormat/>
    <w:rsid w:val="00EB1FA2"/>
    <w:pPr>
      <w:suppressLineNumbers/>
      <w:suppressAutoHyphens/>
      <w:spacing w:before="120" w:after="120" w:line="256" w:lineRule="auto"/>
    </w:pPr>
    <w:rPr>
      <w:rFonts w:eastAsia="Calibri" w:cs="Lohit Devanagari"/>
      <w:i/>
      <w:iCs/>
      <w:sz w:val="24"/>
      <w:szCs w:val="24"/>
      <w:lang w:eastAsia="zh-CN"/>
    </w:rPr>
  </w:style>
  <w:style w:type="paragraph" w:customStyle="1" w:styleId="align-center">
    <w:name w:val="align-center"/>
    <w:basedOn w:val="a"/>
    <w:rsid w:val="0051624B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721</Words>
  <Characters>4116</Characters>
  <Application>Microsoft Office Word</Application>
  <DocSecurity>0</DocSecurity>
  <Lines>34</Lines>
  <Paragraphs>9</Paragraphs>
  <ScaleCrop>false</ScaleCrop>
  <Company/>
  <LinksUpToDate>false</LinksUpToDate>
  <CharactersWithSpaces>4828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2024-06-03T09:53:00Z</dcterms:created>
  <dcterms:modified xsi:type="dcterms:W3CDTF">2024-06-03T09:54:00Z</dcterms:modified>
</cp:coreProperties>
</file>