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6" w:rsidRDefault="00DF4376" w:rsidP="00DF4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F4376" w:rsidRDefault="00DF4376" w:rsidP="00DF43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06.02.2024 г. № 13</w:t>
      </w: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DF4376" w:rsidRDefault="00DF4376" w:rsidP="00DF4376">
      <w:pPr>
        <w:pStyle w:val="ConsPlusNormal"/>
        <w:jc w:val="center"/>
      </w:pPr>
    </w:p>
    <w:p w:rsidR="00DF4376" w:rsidRDefault="00DF4376" w:rsidP="00DF4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  администрации Чумаковского сельсовета №89 от 03.11.2023 «Об утверждении программы</w:t>
      </w: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Профилактики рисков причинения вред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ущерба) охраняемым законом  ценностям на 2024 год в сфере муниципального жилищного контроля на территории Чумаковского сельсовета  Куйбышевского района Новосибирской области»</w:t>
      </w: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376" w:rsidRDefault="00DF4376" w:rsidP="00DF4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376" w:rsidRDefault="00DF4376" w:rsidP="00DF4376">
      <w:pPr>
        <w:pStyle w:val="a7"/>
        <w:spacing w:after="0"/>
        <w:ind w:firstLine="70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hAnsi="Arial" w:cs="Arial"/>
          <w:color w:val="000000"/>
          <w:lang w:eastAsia="ru-RU"/>
        </w:rPr>
        <w:t> </w:t>
      </w:r>
    </w:p>
    <w:p w:rsidR="00DF4376" w:rsidRDefault="00DF4376" w:rsidP="00DF4376">
      <w:pPr>
        <w:spacing w:after="0" w:line="240" w:lineRule="auto"/>
        <w:ind w:right="42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экспертным заключением министерства юстиции Новосибирской области  №208-02-02-03/9 от 25.01.2024,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статьей 20 Жилищного кодекса  администрация </w:t>
      </w:r>
      <w:r>
        <w:rPr>
          <w:rFonts w:ascii="Times New Roman" w:hAnsi="Times New Roman"/>
          <w:sz w:val="28"/>
          <w:szCs w:val="28"/>
        </w:rPr>
        <w:t>Чумаковского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Куйбышевского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4376" w:rsidRDefault="00DF4376" w:rsidP="00DF4376">
      <w:pPr>
        <w:rPr>
          <w:rFonts w:ascii="Times New Roman" w:hAnsi="Times New Roman"/>
          <w:sz w:val="28"/>
          <w:szCs w:val="28"/>
        </w:rPr>
      </w:pPr>
      <w:r w:rsidRPr="0060323E">
        <w:rPr>
          <w:rFonts w:ascii="Times New Roman" w:hAnsi="Times New Roman"/>
          <w:sz w:val="28"/>
          <w:szCs w:val="28"/>
        </w:rPr>
        <w:t>ПОСТАНОВЛЯЕТ:</w:t>
      </w:r>
    </w:p>
    <w:p w:rsidR="00DF4376" w:rsidRDefault="00DF4376" w:rsidP="00DF437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456F">
        <w:rPr>
          <w:rFonts w:ascii="Times New Roman" w:hAnsi="Times New Roman"/>
          <w:sz w:val="28"/>
          <w:szCs w:val="28"/>
        </w:rPr>
        <w:t xml:space="preserve">Пункт 1.2  программы изложить в следующей редакции: </w:t>
      </w:r>
    </w:p>
    <w:p w:rsidR="00DF4376" w:rsidRPr="0082456F" w:rsidRDefault="00DF4376" w:rsidP="00DF4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56F">
        <w:rPr>
          <w:rFonts w:ascii="Times New Roman" w:hAnsi="Times New Roman"/>
          <w:sz w:val="28"/>
          <w:szCs w:val="28"/>
        </w:rPr>
        <w:t>«</w:t>
      </w:r>
      <w:r w:rsidRPr="0082456F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/document/99/901919946/XA00MHS2O6/" w:tgtFrame="_self" w:history="1">
        <w:r w:rsidRPr="0082456F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Pr="0082456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hyperlink r:id="rId6" w:anchor="/document/99/901919946/XA00MJG2OE/" w:tgtFrame="_self" w:history="1">
        <w:r w:rsidRPr="0082456F">
          <w:rPr>
            <w:rFonts w:ascii="Times New Roman" w:hAnsi="Times New Roman"/>
            <w:sz w:val="28"/>
            <w:szCs w:val="28"/>
            <w:lang w:eastAsia="ru-RU"/>
          </w:rPr>
          <w:t xml:space="preserve">12 части 1 </w:t>
        </w:r>
        <w:r w:rsidRPr="0082456F">
          <w:rPr>
            <w:rFonts w:ascii="Times New Roman" w:hAnsi="Times New Roman"/>
            <w:sz w:val="28"/>
            <w:szCs w:val="28"/>
            <w:shd w:val="clear" w:color="auto" w:fill="FFFFFF"/>
          </w:rPr>
          <w:t>статьи 20 Жилищного кодекса Российской Федерации</w:t>
        </w:r>
        <w:r w:rsidRPr="0082456F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 w:rsidRPr="0082456F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, в отношении муниципального жилищного фонда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 w:rsidRPr="0082456F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DF4376" w:rsidRDefault="00DF4376" w:rsidP="00DF437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</w:t>
      </w:r>
      <w:r w:rsidRPr="0082456F">
        <w:rPr>
          <w:rFonts w:ascii="Times New Roman" w:hAnsi="Times New Roman"/>
          <w:sz w:val="28"/>
          <w:szCs w:val="28"/>
        </w:rPr>
        <w:t xml:space="preserve">актуальную редакцию  программы «Профилактика </w:t>
      </w:r>
    </w:p>
    <w:p w:rsidR="00DF4376" w:rsidRPr="0082456F" w:rsidRDefault="00DF4376" w:rsidP="00DF4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56F">
        <w:rPr>
          <w:rFonts w:ascii="Times New Roman" w:hAnsi="Times New Roman"/>
          <w:sz w:val="28"/>
          <w:szCs w:val="28"/>
        </w:rPr>
        <w:t>рисков причинения вред</w:t>
      </w:r>
      <w:proofErr w:type="gramStart"/>
      <w:r w:rsidRPr="0082456F">
        <w:rPr>
          <w:rFonts w:ascii="Times New Roman" w:hAnsi="Times New Roman"/>
          <w:sz w:val="28"/>
          <w:szCs w:val="28"/>
        </w:rPr>
        <w:t>а(</w:t>
      </w:r>
      <w:proofErr w:type="gramEnd"/>
      <w:r w:rsidRPr="0082456F">
        <w:rPr>
          <w:rFonts w:ascii="Times New Roman" w:hAnsi="Times New Roman"/>
          <w:sz w:val="28"/>
          <w:szCs w:val="28"/>
        </w:rPr>
        <w:t>ущерба) охраняемым законом  ценностям на 2024 год в сфере муниципального жилищного контроля на территории Чумаковского сельсовета  Куйбышевского района Новосибирской области»</w:t>
      </w:r>
      <w:r w:rsidRPr="0082456F">
        <w:rPr>
          <w:rFonts w:ascii="Times New Roman" w:hAnsi="Times New Roman"/>
          <w:bCs/>
          <w:sz w:val="28"/>
          <w:szCs w:val="28"/>
        </w:rPr>
        <w:t xml:space="preserve"> в периодическом печатном издании «Вестник» органов местного самоуправления и разместить на официальном сайте администрации </w:t>
      </w:r>
      <w:r w:rsidRPr="0082456F">
        <w:rPr>
          <w:rFonts w:ascii="Times New Roman" w:hAnsi="Times New Roman"/>
          <w:sz w:val="28"/>
          <w:szCs w:val="28"/>
        </w:rPr>
        <w:t xml:space="preserve">Чумаковского </w:t>
      </w:r>
      <w:r w:rsidRPr="0082456F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DF4376" w:rsidRPr="0082456F" w:rsidRDefault="00DF4376" w:rsidP="00DF4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376" w:rsidRDefault="00DF4376" w:rsidP="00DF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376" w:rsidRDefault="00DF4376" w:rsidP="00DF4376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4376" w:rsidRDefault="00DF4376" w:rsidP="00DF4376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Чумаковского сельсовета </w:t>
      </w:r>
    </w:p>
    <w:p w:rsidR="00DF4376" w:rsidRDefault="00DF4376" w:rsidP="00DF4376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DF4376" w:rsidRPr="0060323E" w:rsidRDefault="00DF4376" w:rsidP="00DF4376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А.В.Банников</w:t>
      </w: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EB9"/>
    <w:multiLevelType w:val="hybridMultilevel"/>
    <w:tmpl w:val="075C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376"/>
    <w:rsid w:val="004D7B46"/>
    <w:rsid w:val="00795732"/>
    <w:rsid w:val="00A073F9"/>
    <w:rsid w:val="00BA3295"/>
    <w:rsid w:val="00DB7A55"/>
    <w:rsid w:val="00DF4376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76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onsPlusNormal">
    <w:name w:val="ConsPlusNormal"/>
    <w:link w:val="ConsPlusNormal0"/>
    <w:rsid w:val="00DF4376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F437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finansy.ru/?from=id2cabinet" TargetMode="External"/><Relationship Id="rId5" Type="http://schemas.openxmlformats.org/officeDocument/2006/relationships/hyperlink" Target="https://gosfinansy.ru/?from=id2cabi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2024-02-06T03:08:00Z</dcterms:created>
  <dcterms:modified xsi:type="dcterms:W3CDTF">2024-02-06T03:10:00Z</dcterms:modified>
</cp:coreProperties>
</file>