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E3" w:rsidRPr="00E24831" w:rsidRDefault="00E24831" w:rsidP="00E24831">
      <w:pPr>
        <w:pStyle w:val="Style1"/>
        <w:widowControl/>
        <w:jc w:val="right"/>
        <w:rPr>
          <w:color w:val="000000"/>
          <w:sz w:val="26"/>
          <w:szCs w:val="26"/>
        </w:rPr>
      </w:pPr>
      <w:bookmarkStart w:id="0" w:name="_GoBack"/>
      <w:bookmarkEnd w:id="0"/>
      <w:r>
        <w:rPr>
          <w:rStyle w:val="FontStyle14"/>
        </w:rPr>
        <w:t>Приложение № 1</w:t>
      </w:r>
    </w:p>
    <w:p w:rsidR="00233EE3" w:rsidRDefault="00233EE3" w:rsidP="009F3AE4">
      <w:pPr>
        <w:pStyle w:val="Style2"/>
        <w:widowControl/>
        <w:tabs>
          <w:tab w:val="left" w:leader="underscore" w:pos="11966"/>
        </w:tabs>
        <w:spacing w:before="77" w:line="317" w:lineRule="exact"/>
        <w:ind w:firstLine="0"/>
        <w:jc w:val="center"/>
        <w:rPr>
          <w:rStyle w:val="FontStyle15"/>
        </w:rPr>
      </w:pPr>
      <w:r w:rsidRPr="009F3AE4">
        <w:rPr>
          <w:rStyle w:val="FontStyle15"/>
          <w:sz w:val="28"/>
        </w:rPr>
        <w:t>Итоговый сводный отчет</w:t>
      </w:r>
      <w:r w:rsidR="009F3AE4" w:rsidRPr="009F3AE4">
        <w:rPr>
          <w:rStyle w:val="FontStyle15"/>
          <w:sz w:val="28"/>
        </w:rPr>
        <w:br/>
      </w:r>
      <w:r w:rsidRPr="009F3AE4">
        <w:rPr>
          <w:rStyle w:val="FontStyle15"/>
          <w:sz w:val="28"/>
        </w:rPr>
        <w:t>о результатах проведения общероссийского дня приема граждан</w:t>
      </w:r>
      <w:r w:rsidR="009F3AE4" w:rsidRPr="009F3AE4">
        <w:rPr>
          <w:rStyle w:val="FontStyle15"/>
          <w:sz w:val="28"/>
        </w:rPr>
        <w:br/>
      </w:r>
      <w:r w:rsidRPr="009F3AE4">
        <w:rPr>
          <w:rStyle w:val="FontStyle15"/>
          <w:sz w:val="28"/>
        </w:rPr>
        <w:t>в</w:t>
      </w:r>
      <w:r w:rsidR="009F3AE4" w:rsidRPr="009F3AE4">
        <w:rPr>
          <w:rStyle w:val="FontStyle15"/>
          <w:sz w:val="28"/>
        </w:rPr>
        <w:t xml:space="preserve"> </w:t>
      </w:r>
      <w:proofErr w:type="spellStart"/>
      <w:r w:rsidR="005E726E">
        <w:rPr>
          <w:rStyle w:val="FontStyle15"/>
        </w:rPr>
        <w:t>Чумаковском</w:t>
      </w:r>
      <w:proofErr w:type="spellEnd"/>
      <w:r w:rsidR="005E726E">
        <w:rPr>
          <w:rStyle w:val="FontStyle15"/>
        </w:rPr>
        <w:t xml:space="preserve"> сельсовете  Куйбышевского района Новосибирской области 12.12.2017г.</w:t>
      </w:r>
    </w:p>
    <w:p w:rsidR="00233EE3" w:rsidRPr="009F3AE4" w:rsidRDefault="00233EE3" w:rsidP="009F3AE4">
      <w:pPr>
        <w:pStyle w:val="Style4"/>
        <w:widowControl/>
        <w:spacing w:before="14"/>
        <w:jc w:val="center"/>
        <w:rPr>
          <w:rStyle w:val="FontStyle16"/>
          <w:b w:val="0"/>
        </w:rPr>
      </w:pPr>
      <w:proofErr w:type="gramStart"/>
      <w:r w:rsidRPr="009F3AE4">
        <w:rPr>
          <w:rStyle w:val="FontStyle16"/>
          <w:b w:val="0"/>
        </w:rPr>
        <w:t>(наименование приемной Президента Российской Федерации,</w:t>
      </w:r>
      <w:proofErr w:type="gramEnd"/>
    </w:p>
    <w:p w:rsidR="00233EE3" w:rsidRPr="009F3AE4" w:rsidRDefault="00233EE3" w:rsidP="009F3AE4">
      <w:pPr>
        <w:pStyle w:val="Style4"/>
        <w:widowControl/>
        <w:spacing w:before="29"/>
        <w:jc w:val="center"/>
        <w:rPr>
          <w:rStyle w:val="FontStyle16"/>
          <w:b w:val="0"/>
        </w:rPr>
      </w:pPr>
      <w:r w:rsidRPr="009F3AE4">
        <w:rPr>
          <w:rStyle w:val="FontStyle16"/>
          <w:b w:val="0"/>
        </w:rPr>
        <w:t>государственного органа или органа местного самоуправления)</w:t>
      </w:r>
    </w:p>
    <w:p w:rsidR="006F3683" w:rsidRDefault="006F3683">
      <w:pPr>
        <w:pStyle w:val="Style4"/>
        <w:widowControl/>
        <w:spacing w:before="29"/>
        <w:ind w:left="4382"/>
        <w:rPr>
          <w:rStyle w:val="FontStyle1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67"/>
        <w:gridCol w:w="927"/>
        <w:gridCol w:w="456"/>
        <w:gridCol w:w="421"/>
        <w:gridCol w:w="568"/>
        <w:gridCol w:w="760"/>
        <w:gridCol w:w="598"/>
        <w:gridCol w:w="740"/>
        <w:gridCol w:w="639"/>
        <w:gridCol w:w="641"/>
        <w:gridCol w:w="708"/>
        <w:gridCol w:w="548"/>
        <w:gridCol w:w="327"/>
        <w:gridCol w:w="318"/>
        <w:gridCol w:w="342"/>
        <w:gridCol w:w="264"/>
        <w:gridCol w:w="426"/>
        <w:gridCol w:w="330"/>
        <w:gridCol w:w="397"/>
        <w:gridCol w:w="399"/>
        <w:gridCol w:w="1172"/>
        <w:gridCol w:w="200"/>
        <w:gridCol w:w="312"/>
        <w:gridCol w:w="470"/>
        <w:gridCol w:w="716"/>
        <w:gridCol w:w="543"/>
        <w:gridCol w:w="827"/>
      </w:tblGrid>
      <w:tr w:rsidR="006F3683" w:rsidTr="00E24831">
        <w:trPr>
          <w:trHeight w:val="397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18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Кол-во заявителей, принятых на личном приеме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Pr="00E24831" w:rsidRDefault="006F3683" w:rsidP="00E24831">
            <w:pPr>
              <w:pStyle w:val="Style7"/>
              <w:widowControl/>
              <w:spacing w:line="182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FontStyle17"/>
              </w:rPr>
              <w:t>Кол-во письменных обращений, принятых в ходе личного приема</w:t>
            </w:r>
          </w:p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417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Pr="006F3683" w:rsidRDefault="006F3683" w:rsidP="006F3683">
            <w:pPr>
              <w:pStyle w:val="Style5"/>
              <w:widowControl/>
              <w:jc w:val="center"/>
              <w:rPr>
                <w:rStyle w:val="FontStyle17"/>
              </w:rPr>
            </w:pPr>
            <w:r w:rsidRPr="006F3683">
              <w:rPr>
                <w:rStyle w:val="FontStyle17"/>
              </w:rPr>
              <w:t xml:space="preserve">Количество заявителей, принятых в режиме видео-конференции-связи, видеосвязи, </w:t>
            </w:r>
            <w:proofErr w:type="spellStart"/>
            <w:r w:rsidRPr="006F3683">
              <w:rPr>
                <w:rStyle w:val="FontStyle17"/>
              </w:rPr>
              <w:t>аудиосвязи</w:t>
            </w:r>
            <w:proofErr w:type="spellEnd"/>
            <w:r w:rsidRPr="006F3683">
              <w:rPr>
                <w:rStyle w:val="FontStyle17"/>
              </w:rPr>
              <w:t xml:space="preserve"> и иных видов связи </w:t>
            </w:r>
            <w:proofErr w:type="gramStart"/>
            <w:r w:rsidRPr="006F3683">
              <w:rPr>
                <w:rStyle w:val="FontStyle17"/>
              </w:rPr>
              <w:t>из</w:t>
            </w:r>
            <w:proofErr w:type="gramEnd"/>
            <w:r w:rsidRPr="006F3683">
              <w:rPr>
                <w:rStyle w:val="FontStyle17"/>
              </w:rPr>
              <w:t>: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Всего</w:t>
            </w:r>
          </w:p>
        </w:tc>
      </w:tr>
      <w:tr w:rsidR="006F3683" w:rsidTr="00E24831">
        <w:trPr>
          <w:trHeight w:val="302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приемных Президента Российской Федерации</w:t>
            </w:r>
          </w:p>
        </w:tc>
        <w:tc>
          <w:tcPr>
            <w:tcW w:w="4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2" w:lineRule="exact"/>
              <w:ind w:right="48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7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федеральных органов исполнительной власти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территориальных органов федеральных государственных органов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федеральных государственных органов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182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Исполнительных органов государственной власти субъектов Российской Федерации</w:t>
            </w:r>
          </w:p>
        </w:tc>
        <w:tc>
          <w:tcPr>
            <w:tcW w:w="15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исполнительно-распорядительных органов муниципальных образований</w:t>
            </w: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</w:p>
        </w:tc>
      </w:tr>
      <w:tr w:rsidR="006F3683" w:rsidTr="00E24831">
        <w:trPr>
          <w:trHeight w:val="302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441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449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449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высших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иных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районных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7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городских поселений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7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сельских поселений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11"/>
              <w:widowControl/>
              <w:ind w:left="34" w:hanging="34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городских округов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11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внутригородских образований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</w:tr>
      <w:tr w:rsidR="005E726E" w:rsidTr="00E24831">
        <w:trPr>
          <w:trHeight w:val="302"/>
        </w:trPr>
        <w:tc>
          <w:tcPr>
            <w:tcW w:w="26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683" w:rsidRDefault="006F3683" w:rsidP="00F35F88">
            <w:pPr>
              <w:widowControl/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683" w:rsidRDefault="006F3683" w:rsidP="00F35F88">
            <w:pPr>
              <w:widowControl/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110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59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69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302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26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11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69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14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24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115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24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26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</w:tr>
      <w:tr w:rsidR="005E726E" w:rsidTr="00E24831">
        <w:trPr>
          <w:trHeight w:val="575"/>
        </w:trPr>
        <w:tc>
          <w:tcPr>
            <w:tcW w:w="2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3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</w:tr>
      <w:tr w:rsidR="005E726E" w:rsidTr="00E24831">
        <w:trPr>
          <w:trHeight w:val="302"/>
        </w:trPr>
        <w:tc>
          <w:tcPr>
            <w:tcW w:w="26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</w:pPr>
          </w:p>
          <w:p w:rsidR="006F3683" w:rsidRDefault="006F3683" w:rsidP="006F3683">
            <w:pPr>
              <w:widowControl/>
              <w:jc w:val="center"/>
            </w:pPr>
          </w:p>
        </w:tc>
        <w:tc>
          <w:tcPr>
            <w:tcW w:w="30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</w:pPr>
          </w:p>
          <w:p w:rsidR="006F3683" w:rsidRDefault="006F3683" w:rsidP="006F3683">
            <w:pPr>
              <w:widowControl/>
              <w:jc w:val="center"/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</w:tr>
      <w:tr w:rsidR="005E726E" w:rsidTr="00E24831">
        <w:trPr>
          <w:trHeight w:val="302"/>
        </w:trPr>
        <w:tc>
          <w:tcPr>
            <w:tcW w:w="26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</w:pPr>
          </w:p>
          <w:p w:rsidR="006F3683" w:rsidRDefault="006F3683" w:rsidP="006F3683">
            <w:pPr>
              <w:widowControl/>
              <w:jc w:val="center"/>
            </w:pPr>
          </w:p>
        </w:tc>
        <w:tc>
          <w:tcPr>
            <w:tcW w:w="3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</w:pPr>
          </w:p>
          <w:p w:rsidR="006F3683" w:rsidRDefault="006F3683" w:rsidP="006F3683">
            <w:pPr>
              <w:widowControl/>
              <w:jc w:val="center"/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</w:tr>
      <w:tr w:rsidR="005E726E" w:rsidTr="00E24831">
        <w:trPr>
          <w:trHeight w:val="862"/>
        </w:trPr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Итого: кол-во органов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5E726E" w:rsidP="005E726E">
            <w:pPr>
              <w:pStyle w:val="Style9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</w:p>
          <w:p w:rsidR="005B0CA3" w:rsidRDefault="005E726E" w:rsidP="005E726E">
            <w:pPr>
              <w:pStyle w:val="Style9"/>
              <w:widowControl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Чумаковского</w:t>
            </w:r>
            <w:proofErr w:type="spellEnd"/>
          </w:p>
          <w:p w:rsidR="005E726E" w:rsidRPr="005E726E" w:rsidRDefault="005B0CA3" w:rsidP="005E726E">
            <w:pPr>
              <w:pStyle w:val="Style9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сельсовета </w:t>
            </w:r>
            <w:r w:rsidR="005E72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5B0CA3" w:rsidP="006F3683">
            <w:pPr>
              <w:pStyle w:val="Style9"/>
              <w:widowControl/>
              <w:jc w:val="center"/>
            </w:pPr>
            <w:r>
              <w:t>0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1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кол-во органов</w:t>
            </w:r>
          </w:p>
          <w:p w:rsidR="005B0CA3" w:rsidRDefault="005B0CA3" w:rsidP="006F3683">
            <w:pPr>
              <w:pStyle w:val="Style1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</w:tr>
      <w:tr w:rsidR="005E726E" w:rsidTr="00E24831">
        <w:trPr>
          <w:trHeight w:val="1330"/>
        </w:trPr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10"/>
              <w:widowControl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Итого: кол-во заявителей из органов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5B0CA3" w:rsidP="006F3683">
            <w:pPr>
              <w:pStyle w:val="Style9"/>
              <w:widowControl/>
              <w:jc w:val="center"/>
            </w:pPr>
            <w:r>
              <w:t>0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CA3" w:rsidRDefault="00A65D1E" w:rsidP="006F3683">
            <w:pPr>
              <w:pStyle w:val="Style1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кол-во заявите</w:t>
            </w:r>
            <w:r w:rsidR="006F3683">
              <w:rPr>
                <w:rStyle w:val="FontStyle17"/>
              </w:rPr>
              <w:t>лей</w:t>
            </w:r>
          </w:p>
          <w:p w:rsidR="005B0CA3" w:rsidRDefault="005B0CA3" w:rsidP="005B0CA3"/>
          <w:p w:rsidR="005B0CA3" w:rsidRDefault="005B0CA3" w:rsidP="005B0CA3"/>
          <w:p w:rsidR="006F3683" w:rsidRPr="005B0CA3" w:rsidRDefault="005B0CA3" w:rsidP="005B0CA3">
            <w:pPr>
              <w:jc w:val="center"/>
            </w:pPr>
            <w:r>
              <w:t>0</w:t>
            </w:r>
          </w:p>
        </w:tc>
      </w:tr>
    </w:tbl>
    <w:p w:rsidR="006F3683" w:rsidRDefault="006F3683">
      <w:pPr>
        <w:pStyle w:val="Style8"/>
        <w:widowControl/>
        <w:spacing w:line="355" w:lineRule="exact"/>
        <w:rPr>
          <w:rStyle w:val="FontStyle18"/>
          <w:u w:val="single"/>
        </w:rPr>
      </w:pPr>
    </w:p>
    <w:p w:rsidR="00233EE3" w:rsidRPr="005B0CA3" w:rsidRDefault="00233EE3">
      <w:pPr>
        <w:pStyle w:val="Style8"/>
        <w:widowControl/>
        <w:spacing w:line="355" w:lineRule="exact"/>
        <w:rPr>
          <w:rStyle w:val="FontStyle18"/>
          <w:sz w:val="16"/>
          <w:szCs w:val="16"/>
        </w:rPr>
      </w:pPr>
      <w:r w:rsidRPr="005B0CA3">
        <w:rPr>
          <w:rStyle w:val="FontStyle18"/>
          <w:sz w:val="16"/>
          <w:szCs w:val="16"/>
          <w:u w:val="single"/>
        </w:rPr>
        <w:t>Примечание</w:t>
      </w:r>
      <w:r w:rsidRPr="005B0CA3">
        <w:rPr>
          <w:rStyle w:val="FontStyle18"/>
          <w:sz w:val="16"/>
          <w:szCs w:val="16"/>
        </w:rPr>
        <w:t>: в столбце 1 указывается наименование органа;</w:t>
      </w:r>
    </w:p>
    <w:p w:rsidR="00233EE3" w:rsidRPr="005B0CA3" w:rsidRDefault="00233EE3">
      <w:pPr>
        <w:pStyle w:val="Style3"/>
        <w:widowControl/>
        <w:ind w:left="1426"/>
        <w:jc w:val="left"/>
        <w:rPr>
          <w:rStyle w:val="FontStyle18"/>
          <w:sz w:val="16"/>
          <w:szCs w:val="16"/>
        </w:rPr>
      </w:pPr>
      <w:r w:rsidRPr="005B0CA3">
        <w:rPr>
          <w:rStyle w:val="FontStyle18"/>
          <w:sz w:val="16"/>
          <w:szCs w:val="16"/>
        </w:rPr>
        <w:t>в столбце 2 указывается количество заявителей, принятых из данного органа;</w:t>
      </w:r>
      <w:r w:rsidR="006F3683" w:rsidRPr="005B0CA3">
        <w:rPr>
          <w:rStyle w:val="FontStyle18"/>
          <w:sz w:val="16"/>
          <w:szCs w:val="16"/>
        </w:rPr>
        <w:t xml:space="preserve"> </w:t>
      </w:r>
      <w:r w:rsidRPr="005B0CA3">
        <w:rPr>
          <w:rStyle w:val="FontStyle18"/>
          <w:sz w:val="16"/>
          <w:szCs w:val="16"/>
        </w:rPr>
        <w:t>количество строк, определяется количеством соответствующих органов;</w:t>
      </w:r>
    </w:p>
    <w:p w:rsidR="00446D93" w:rsidRDefault="00233EE3">
      <w:pPr>
        <w:pStyle w:val="Style3"/>
        <w:widowControl/>
        <w:spacing w:before="5"/>
        <w:ind w:left="1426"/>
        <w:rPr>
          <w:rStyle w:val="FontStyle18"/>
          <w:sz w:val="16"/>
          <w:szCs w:val="16"/>
        </w:rPr>
      </w:pPr>
      <w:r w:rsidRPr="005B0CA3">
        <w:rPr>
          <w:rStyle w:val="FontStyle18"/>
          <w:sz w:val="16"/>
          <w:szCs w:val="16"/>
        </w:rPr>
        <w:t>в столбце 3 в двух последних строках указывается соответственно общее (суммарное) количество органов и общее (суммарное)</w:t>
      </w:r>
      <w:r w:rsidR="006F3683" w:rsidRPr="005B0CA3">
        <w:rPr>
          <w:rStyle w:val="FontStyle18"/>
          <w:sz w:val="16"/>
          <w:szCs w:val="16"/>
        </w:rPr>
        <w:t xml:space="preserve"> </w:t>
      </w:r>
      <w:r w:rsidRPr="005B0CA3">
        <w:rPr>
          <w:rStyle w:val="FontStyle18"/>
          <w:sz w:val="16"/>
          <w:szCs w:val="16"/>
        </w:rPr>
        <w:t xml:space="preserve">количество заявителей, принятых в режиме видео-конференции-связи, видеосвязи, </w:t>
      </w:r>
      <w:proofErr w:type="spellStart"/>
      <w:r w:rsidRPr="005B0CA3">
        <w:rPr>
          <w:rStyle w:val="FontStyle18"/>
          <w:sz w:val="16"/>
          <w:szCs w:val="16"/>
        </w:rPr>
        <w:t>аудиосвязи</w:t>
      </w:r>
      <w:proofErr w:type="spellEnd"/>
      <w:r w:rsidRPr="005B0CA3">
        <w:rPr>
          <w:rStyle w:val="FontStyle18"/>
          <w:sz w:val="16"/>
          <w:szCs w:val="16"/>
        </w:rPr>
        <w:t xml:space="preserve"> и иных видов связи.</w:t>
      </w:r>
    </w:p>
    <w:p w:rsidR="005B0CA3" w:rsidRDefault="005B0CA3">
      <w:pPr>
        <w:pStyle w:val="Style3"/>
        <w:widowControl/>
        <w:spacing w:before="5"/>
        <w:ind w:left="1426"/>
        <w:rPr>
          <w:rStyle w:val="FontStyle18"/>
          <w:sz w:val="16"/>
          <w:szCs w:val="16"/>
        </w:rPr>
      </w:pPr>
      <w:r>
        <w:rPr>
          <w:rStyle w:val="FontStyle18"/>
          <w:sz w:val="16"/>
          <w:szCs w:val="16"/>
        </w:rPr>
        <w:t xml:space="preserve">Глава </w:t>
      </w:r>
      <w:proofErr w:type="spellStart"/>
      <w:r>
        <w:rPr>
          <w:rStyle w:val="FontStyle18"/>
          <w:sz w:val="16"/>
          <w:szCs w:val="16"/>
        </w:rPr>
        <w:t>Чумаковского</w:t>
      </w:r>
      <w:proofErr w:type="spellEnd"/>
      <w:r>
        <w:rPr>
          <w:rStyle w:val="FontStyle18"/>
          <w:sz w:val="16"/>
          <w:szCs w:val="16"/>
        </w:rPr>
        <w:t xml:space="preserve">  сельсовета                                                                                                                          </w:t>
      </w:r>
      <w:proofErr w:type="spellStart"/>
      <w:r>
        <w:rPr>
          <w:rStyle w:val="FontStyle18"/>
          <w:sz w:val="16"/>
          <w:szCs w:val="16"/>
        </w:rPr>
        <w:t>В.В.Апонасенко</w:t>
      </w:r>
      <w:proofErr w:type="spellEnd"/>
      <w:r>
        <w:rPr>
          <w:rStyle w:val="FontStyle18"/>
          <w:sz w:val="16"/>
          <w:szCs w:val="16"/>
        </w:rPr>
        <w:t xml:space="preserve"> </w:t>
      </w:r>
    </w:p>
    <w:p w:rsidR="007D1005" w:rsidRDefault="007D1005">
      <w:pPr>
        <w:pStyle w:val="Style3"/>
        <w:widowControl/>
        <w:spacing w:before="5"/>
        <w:ind w:left="1426"/>
        <w:rPr>
          <w:rStyle w:val="FontStyle18"/>
          <w:sz w:val="16"/>
          <w:szCs w:val="16"/>
        </w:rPr>
      </w:pPr>
    </w:p>
    <w:p w:rsidR="007D1005" w:rsidRDefault="007D1005">
      <w:pPr>
        <w:pStyle w:val="Style3"/>
        <w:widowControl/>
        <w:spacing w:before="5"/>
        <w:ind w:left="1426"/>
        <w:rPr>
          <w:rStyle w:val="FontStyle18"/>
          <w:sz w:val="16"/>
          <w:szCs w:val="16"/>
        </w:rPr>
      </w:pPr>
    </w:p>
    <w:p w:rsidR="007D1005" w:rsidRDefault="007D1005">
      <w:pPr>
        <w:pStyle w:val="Style3"/>
        <w:widowControl/>
        <w:spacing w:before="5"/>
        <w:ind w:left="1426"/>
        <w:rPr>
          <w:rStyle w:val="FontStyle18"/>
          <w:sz w:val="16"/>
          <w:szCs w:val="16"/>
        </w:rPr>
      </w:pPr>
    </w:p>
    <w:p w:rsidR="007D1005" w:rsidRDefault="007D1005">
      <w:pPr>
        <w:pStyle w:val="Style3"/>
        <w:widowControl/>
        <w:spacing w:before="5"/>
        <w:ind w:left="1426"/>
        <w:rPr>
          <w:rStyle w:val="FontStyle18"/>
          <w:sz w:val="16"/>
          <w:szCs w:val="16"/>
        </w:rPr>
      </w:pPr>
    </w:p>
    <w:p w:rsidR="005B0CA3" w:rsidRPr="005B0CA3" w:rsidRDefault="005B0CA3">
      <w:pPr>
        <w:pStyle w:val="Style3"/>
        <w:widowControl/>
        <w:spacing w:before="5"/>
        <w:ind w:left="1426"/>
        <w:rPr>
          <w:rStyle w:val="FontStyle18"/>
          <w:sz w:val="16"/>
          <w:szCs w:val="16"/>
        </w:rPr>
      </w:pPr>
    </w:p>
    <w:sectPr w:rsidR="005B0CA3" w:rsidRPr="005B0CA3" w:rsidSect="00E24831">
      <w:type w:val="continuous"/>
      <w:pgSz w:w="16839" w:h="11907" w:orient="landscape" w:code="9"/>
      <w:pgMar w:top="620" w:right="563" w:bottom="822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B6" w:rsidRDefault="00E526B6">
      <w:r>
        <w:separator/>
      </w:r>
    </w:p>
  </w:endnote>
  <w:endnote w:type="continuationSeparator" w:id="0">
    <w:p w:rsidR="00E526B6" w:rsidRDefault="00E5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B6" w:rsidRDefault="00E526B6">
      <w:r>
        <w:separator/>
      </w:r>
    </w:p>
  </w:footnote>
  <w:footnote w:type="continuationSeparator" w:id="0">
    <w:p w:rsidR="00E526B6" w:rsidRDefault="00E52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F3683"/>
    <w:rsid w:val="000147EA"/>
    <w:rsid w:val="002154F2"/>
    <w:rsid w:val="00233EE3"/>
    <w:rsid w:val="00242D3B"/>
    <w:rsid w:val="00446D93"/>
    <w:rsid w:val="0054297C"/>
    <w:rsid w:val="005A2737"/>
    <w:rsid w:val="005B0CA3"/>
    <w:rsid w:val="005E726E"/>
    <w:rsid w:val="00603462"/>
    <w:rsid w:val="006D3BB5"/>
    <w:rsid w:val="006F3683"/>
    <w:rsid w:val="007D1005"/>
    <w:rsid w:val="00945509"/>
    <w:rsid w:val="009E00F6"/>
    <w:rsid w:val="009F3AE4"/>
    <w:rsid w:val="00A65D1E"/>
    <w:rsid w:val="00AB410C"/>
    <w:rsid w:val="00D0570B"/>
    <w:rsid w:val="00D24443"/>
    <w:rsid w:val="00E106D7"/>
    <w:rsid w:val="00E24831"/>
    <w:rsid w:val="00E526B6"/>
    <w:rsid w:val="00E826F8"/>
    <w:rsid w:val="00F3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4443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D24443"/>
    <w:pPr>
      <w:spacing w:line="319" w:lineRule="exact"/>
      <w:ind w:firstLine="2419"/>
    </w:pPr>
  </w:style>
  <w:style w:type="paragraph" w:customStyle="1" w:styleId="Style3">
    <w:name w:val="Style3"/>
    <w:basedOn w:val="a"/>
    <w:uiPriority w:val="99"/>
    <w:rsid w:val="00D24443"/>
    <w:pPr>
      <w:spacing w:line="355" w:lineRule="exact"/>
      <w:jc w:val="both"/>
    </w:pPr>
  </w:style>
  <w:style w:type="paragraph" w:customStyle="1" w:styleId="Style4">
    <w:name w:val="Style4"/>
    <w:basedOn w:val="a"/>
    <w:uiPriority w:val="99"/>
    <w:rsid w:val="00D24443"/>
  </w:style>
  <w:style w:type="paragraph" w:customStyle="1" w:styleId="Style5">
    <w:name w:val="Style5"/>
    <w:basedOn w:val="a"/>
    <w:uiPriority w:val="99"/>
    <w:rsid w:val="00D24443"/>
  </w:style>
  <w:style w:type="paragraph" w:customStyle="1" w:styleId="Style6">
    <w:name w:val="Style6"/>
    <w:basedOn w:val="a"/>
    <w:uiPriority w:val="99"/>
    <w:rsid w:val="00D24443"/>
    <w:pPr>
      <w:spacing w:line="184" w:lineRule="exact"/>
      <w:ind w:firstLine="173"/>
    </w:pPr>
  </w:style>
  <w:style w:type="paragraph" w:customStyle="1" w:styleId="Style7">
    <w:name w:val="Style7"/>
    <w:basedOn w:val="a"/>
    <w:uiPriority w:val="99"/>
    <w:rsid w:val="00D24443"/>
    <w:pPr>
      <w:spacing w:line="184" w:lineRule="exact"/>
      <w:jc w:val="right"/>
    </w:pPr>
  </w:style>
  <w:style w:type="paragraph" w:customStyle="1" w:styleId="Style8">
    <w:name w:val="Style8"/>
    <w:basedOn w:val="a"/>
    <w:uiPriority w:val="99"/>
    <w:rsid w:val="00D24443"/>
  </w:style>
  <w:style w:type="paragraph" w:customStyle="1" w:styleId="Style9">
    <w:name w:val="Style9"/>
    <w:basedOn w:val="a"/>
    <w:uiPriority w:val="99"/>
    <w:rsid w:val="00D24443"/>
  </w:style>
  <w:style w:type="paragraph" w:customStyle="1" w:styleId="Style10">
    <w:name w:val="Style10"/>
    <w:basedOn w:val="a"/>
    <w:uiPriority w:val="99"/>
    <w:rsid w:val="00D24443"/>
    <w:pPr>
      <w:spacing w:line="206" w:lineRule="exact"/>
      <w:ind w:firstLine="322"/>
    </w:pPr>
  </w:style>
  <w:style w:type="paragraph" w:customStyle="1" w:styleId="Style11">
    <w:name w:val="Style11"/>
    <w:basedOn w:val="a"/>
    <w:uiPriority w:val="99"/>
    <w:rsid w:val="00D24443"/>
    <w:pPr>
      <w:spacing w:line="187" w:lineRule="exact"/>
    </w:pPr>
  </w:style>
  <w:style w:type="paragraph" w:customStyle="1" w:styleId="Style12">
    <w:name w:val="Style12"/>
    <w:basedOn w:val="a"/>
    <w:uiPriority w:val="99"/>
    <w:rsid w:val="00D24443"/>
    <w:pPr>
      <w:spacing w:line="206" w:lineRule="exact"/>
      <w:jc w:val="center"/>
    </w:pPr>
  </w:style>
  <w:style w:type="character" w:customStyle="1" w:styleId="FontStyle14">
    <w:name w:val="Font Style14"/>
    <w:basedOn w:val="a0"/>
    <w:uiPriority w:val="99"/>
    <w:rsid w:val="00D244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D244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D244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D2444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D24443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D24443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АГНОиПНО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Хохлова Н.Н.</dc:creator>
  <cp:lastModifiedBy>user</cp:lastModifiedBy>
  <cp:revision>4</cp:revision>
  <cp:lastPrinted>2017-12-12T10:08:00Z</cp:lastPrinted>
  <dcterms:created xsi:type="dcterms:W3CDTF">2017-12-11T08:50:00Z</dcterms:created>
  <dcterms:modified xsi:type="dcterms:W3CDTF">2017-12-12T10:35:00Z</dcterms:modified>
</cp:coreProperties>
</file>