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B9" w:rsidRDefault="00BE05B9" w:rsidP="00BE05B9">
      <w:pPr>
        <w:rPr>
          <w:b/>
        </w:rPr>
      </w:pPr>
      <w:r>
        <w:rPr>
          <w:b/>
        </w:rPr>
        <w:t>с. ЧУМАКОВО</w:t>
      </w:r>
      <w:r>
        <w:rPr>
          <w:b/>
        </w:rPr>
        <w:tab/>
        <w:t xml:space="preserve">                                                                                     УЧРЕДИТЕЛЬ</w:t>
      </w:r>
    </w:p>
    <w:p w:rsidR="00BE05B9" w:rsidRDefault="00BE05B9" w:rsidP="00BE05B9">
      <w:pPr>
        <w:rPr>
          <w:b/>
        </w:rPr>
      </w:pPr>
      <w:r>
        <w:rPr>
          <w:b/>
        </w:rPr>
        <w:t xml:space="preserve">Куйбышевского р-на                                                                                 Администрация                                    </w:t>
      </w:r>
    </w:p>
    <w:p w:rsidR="00BE05B9" w:rsidRDefault="00BE05B9" w:rsidP="00BE05B9">
      <w:pPr>
        <w:rPr>
          <w:b/>
        </w:rPr>
      </w:pPr>
      <w:r>
        <w:rPr>
          <w:b/>
        </w:rPr>
        <w:t xml:space="preserve">Новосибирской области                                                                            </w:t>
      </w:r>
      <w:proofErr w:type="spellStart"/>
      <w:r>
        <w:rPr>
          <w:sz w:val="28"/>
          <w:szCs w:val="28"/>
        </w:rPr>
        <w:t>Чумаковского</w:t>
      </w:r>
      <w:proofErr w:type="spellEnd"/>
    </w:p>
    <w:p w:rsidR="00BE05B9" w:rsidRDefault="00BE05B9" w:rsidP="00BE05B9">
      <w:pPr>
        <w:rPr>
          <w:b/>
        </w:rPr>
      </w:pPr>
      <w:r>
        <w:rPr>
          <w:b/>
        </w:rPr>
        <w:t xml:space="preserve">  </w:t>
      </w:r>
      <w:r>
        <w:rPr>
          <w:b/>
          <w:sz w:val="96"/>
          <w:szCs w:val="96"/>
        </w:rPr>
        <w:t xml:space="preserve">                              </w:t>
      </w:r>
      <w:r>
        <w:rPr>
          <w:sz w:val="28"/>
          <w:szCs w:val="28"/>
        </w:rPr>
        <w:t>сельсовета</w:t>
      </w:r>
    </w:p>
    <w:p w:rsidR="00BE05B9" w:rsidRDefault="00793DAC" w:rsidP="00BE05B9">
      <w:pPr>
        <w:tabs>
          <w:tab w:val="left" w:pos="708"/>
          <w:tab w:val="left" w:pos="1416"/>
          <w:tab w:val="left" w:pos="2124"/>
          <w:tab w:val="right" w:pos="9355"/>
        </w:tabs>
        <w:rPr>
          <w:b/>
        </w:rPr>
      </w:pPr>
      <w:r w:rsidRPr="00793DA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3pt;margin-top:-9pt;width:135pt;height:63pt;z-index:251657216" strokecolor="white">
            <v:textbox style="mso-next-textbox:#_x0000_s1026">
              <w:txbxContent>
                <w:p w:rsidR="00BE05B9" w:rsidRDefault="00BE05B9" w:rsidP="00BE05B9"/>
              </w:txbxContent>
            </v:textbox>
          </v:shape>
        </w:pict>
      </w:r>
      <w:r w:rsidRPr="00793DAC">
        <w:pict>
          <v:shape id="_x0000_s1027" type="#_x0000_t202" style="position:absolute;margin-left:594pt;margin-top:9pt;width:153pt;height:144.35pt;z-index:251658240" strokecolor="white">
            <v:textbox style="mso-next-textbox:#_x0000_s1027">
              <w:txbxContent>
                <w:p w:rsidR="00BE05B9" w:rsidRDefault="00BE05B9" w:rsidP="00BE05B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УЧРЕДИТЕЛЬ</w:t>
                  </w:r>
                </w:p>
                <w:p w:rsidR="00BE05B9" w:rsidRDefault="00BE05B9" w:rsidP="00BE05B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BE05B9" w:rsidRDefault="00BE05B9" w:rsidP="00BE05B9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Чумаковского</w:t>
                  </w:r>
                  <w:proofErr w:type="spellEnd"/>
                  <w:r>
                    <w:rPr>
                      <w:b/>
                    </w:rPr>
                    <w:t xml:space="preserve"> сельсовета</w:t>
                  </w:r>
                </w:p>
              </w:txbxContent>
            </v:textbox>
          </v:shape>
        </w:pict>
      </w:r>
      <w:r w:rsidR="00BE05B9">
        <w:rPr>
          <w:b/>
        </w:rPr>
        <w:tab/>
      </w:r>
      <w:r w:rsidR="00BE05B9">
        <w:rPr>
          <w:b/>
        </w:rPr>
        <w:tab/>
      </w:r>
      <w:r w:rsidR="00BE05B9">
        <w:rPr>
          <w:b/>
        </w:rPr>
        <w:tab/>
        <w:t xml:space="preserve">       </w:t>
      </w:r>
      <w:r w:rsidR="00BE05B9">
        <w:rPr>
          <w:b/>
        </w:rPr>
        <w:tab/>
      </w:r>
    </w:p>
    <w:p w:rsidR="00BE05B9" w:rsidRDefault="00BE05B9" w:rsidP="00BE05B9">
      <w:pPr>
        <w:jc w:val="center"/>
        <w:rPr>
          <w:b/>
          <w:sz w:val="56"/>
          <w:szCs w:val="56"/>
        </w:rPr>
      </w:pPr>
      <w:r>
        <w:rPr>
          <w:rFonts w:ascii="DesdaC" w:hAnsi="DesdaC"/>
          <w:b/>
          <w:sz w:val="96"/>
          <w:szCs w:val="96"/>
        </w:rPr>
        <w:t>Вестник</w:t>
      </w:r>
      <w:r>
        <w:rPr>
          <w:b/>
          <w:sz w:val="96"/>
          <w:szCs w:val="96"/>
        </w:rPr>
        <w:t xml:space="preserve"> </w:t>
      </w:r>
      <w:r>
        <w:rPr>
          <w:b/>
          <w:sz w:val="56"/>
          <w:szCs w:val="56"/>
        </w:rPr>
        <w:t>№ 252</w:t>
      </w:r>
    </w:p>
    <w:p w:rsidR="00BE05B9" w:rsidRDefault="00BE05B9" w:rsidP="00BE05B9">
      <w:pPr>
        <w:pStyle w:val="1"/>
        <w:jc w:val="center"/>
        <w:rPr>
          <w:sz w:val="24"/>
        </w:rPr>
      </w:pPr>
      <w:r>
        <w:rPr>
          <w:sz w:val="24"/>
        </w:rPr>
        <w:t>01  февраля   2018 г.</w:t>
      </w:r>
    </w:p>
    <w:p w:rsidR="00BE05B9" w:rsidRDefault="00BE05B9" w:rsidP="00BE05B9">
      <w:pPr>
        <w:pStyle w:val="1"/>
        <w:jc w:val="center"/>
        <w:rPr>
          <w:sz w:val="28"/>
        </w:rPr>
      </w:pPr>
      <w:r>
        <w:rPr>
          <w:sz w:val="28"/>
        </w:rPr>
        <w:t xml:space="preserve">О </w:t>
      </w:r>
      <w:proofErr w:type="spellStart"/>
      <w:r>
        <w:rPr>
          <w:sz w:val="28"/>
        </w:rPr>
        <w:t>ф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ц</w:t>
      </w:r>
      <w:proofErr w:type="spellEnd"/>
      <w:r>
        <w:rPr>
          <w:sz w:val="28"/>
        </w:rPr>
        <w:t xml:space="preserve"> и а </w:t>
      </w:r>
      <w:proofErr w:type="gramStart"/>
      <w:r>
        <w:rPr>
          <w:sz w:val="28"/>
        </w:rPr>
        <w:t xml:space="preserve">л </w:t>
      </w:r>
      <w:proofErr w:type="spellStart"/>
      <w:r>
        <w:rPr>
          <w:sz w:val="28"/>
        </w:rPr>
        <w:t>ь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 xml:space="preserve"> е 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 о к у м е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т </w:t>
      </w:r>
      <w:proofErr w:type="spellStart"/>
      <w:r>
        <w:rPr>
          <w:sz w:val="28"/>
        </w:rPr>
        <w:t>ы</w:t>
      </w:r>
      <w:proofErr w:type="spellEnd"/>
    </w:p>
    <w:p w:rsidR="00BE05B9" w:rsidRDefault="00BE05B9" w:rsidP="00BE05B9">
      <w:pPr>
        <w:pStyle w:val="2"/>
        <w:jc w:val="center"/>
        <w:rPr>
          <w:sz w:val="28"/>
        </w:rPr>
      </w:pPr>
      <w:r>
        <w:rPr>
          <w:sz w:val="28"/>
        </w:rPr>
        <w:t xml:space="preserve">Ч у м а к о в с к о г о  с е </w:t>
      </w:r>
      <w:proofErr w:type="gramStart"/>
      <w:r>
        <w:rPr>
          <w:sz w:val="28"/>
        </w:rPr>
        <w:t xml:space="preserve">л </w:t>
      </w:r>
      <w:proofErr w:type="spellStart"/>
      <w:r>
        <w:rPr>
          <w:sz w:val="28"/>
        </w:rPr>
        <w:t>ь</w:t>
      </w:r>
      <w:proofErr w:type="spellEnd"/>
      <w:proofErr w:type="gramEnd"/>
      <w:r>
        <w:rPr>
          <w:sz w:val="28"/>
        </w:rPr>
        <w:t xml:space="preserve"> с о в е т а</w:t>
      </w:r>
    </w:p>
    <w:p w:rsidR="00BE05B9" w:rsidRPr="00976FDE" w:rsidRDefault="00BE05B9" w:rsidP="00BE05B9">
      <w:pPr>
        <w:pStyle w:val="4"/>
        <w:shd w:val="clear" w:color="auto" w:fill="FFFFFF"/>
        <w:spacing w:before="0"/>
        <w:rPr>
          <w:color w:val="000000"/>
        </w:rPr>
      </w:pPr>
      <w:r w:rsidRPr="00976FDE">
        <w:rPr>
          <w:color w:val="000000"/>
        </w:rPr>
        <w:t>За уклонение от заключения трудового договора с работником работодатель несет административную ответственность</w:t>
      </w:r>
    </w:p>
    <w:p w:rsidR="00BE05B9" w:rsidRDefault="00BE05B9" w:rsidP="00BE05B9">
      <w:pPr>
        <w:shd w:val="clear" w:color="auto" w:fill="FFFFFF"/>
        <w:spacing w:line="270" w:lineRule="atLeast"/>
        <w:rPr>
          <w:rFonts w:ascii="Tahoma" w:hAnsi="Tahoma" w:cs="Tahoma"/>
          <w:color w:val="D51111"/>
          <w:sz w:val="17"/>
          <w:szCs w:val="17"/>
        </w:rPr>
      </w:pPr>
      <w:r>
        <w:rPr>
          <w:rFonts w:ascii="Tahoma" w:hAnsi="Tahoma" w:cs="Tahoma"/>
          <w:color w:val="D51111"/>
          <w:sz w:val="17"/>
          <w:szCs w:val="17"/>
        </w:rPr>
        <w:t>30.01.2018</w:t>
      </w:r>
    </w:p>
    <w:p w:rsidR="00BE05B9" w:rsidRPr="00976FDE" w:rsidRDefault="00BE05B9" w:rsidP="00BE05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976FDE">
        <w:rPr>
          <w:color w:val="000000"/>
        </w:rPr>
        <w:t>При осуществлении надзора за соблюдением трудового законодательства органами прокуратуры установлены факты фактического допущения работника к работе без письменного оформления трудового договора.</w:t>
      </w:r>
    </w:p>
    <w:p w:rsidR="00BE05B9" w:rsidRPr="00976FDE" w:rsidRDefault="00BE05B9" w:rsidP="00BE05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proofErr w:type="gramStart"/>
      <w:r w:rsidRPr="00976FDE">
        <w:rPr>
          <w:color w:val="000000"/>
        </w:rPr>
        <w:t>Согласно ст. 15 Трудового кодекса Российской Федерации трудовые отношения - это отношения, основанные на соглашении между работником и работодателем о личном выполнении работником за плату трудовой функции в интересах, под управлением и контролем работодателя,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</w:t>
      </w:r>
      <w:proofErr w:type="gramEnd"/>
      <w:r w:rsidRPr="00976FDE">
        <w:rPr>
          <w:color w:val="000000"/>
        </w:rPr>
        <w:t xml:space="preserve"> нормативными актами, трудовым договором. </w:t>
      </w:r>
    </w:p>
    <w:p w:rsidR="00BE05B9" w:rsidRPr="00976FDE" w:rsidRDefault="00BE05B9" w:rsidP="00BE05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976FDE">
        <w:rPr>
          <w:color w:val="000000"/>
        </w:rPr>
        <w:t>Заключение гражданско-правовых договоров, фактически регулирующих трудовые отношения между работником и работодателем, не законом допускается.</w:t>
      </w:r>
    </w:p>
    <w:p w:rsidR="00BE05B9" w:rsidRPr="00976FDE" w:rsidRDefault="00BE05B9" w:rsidP="00BE05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proofErr w:type="gramStart"/>
      <w:r w:rsidRPr="00976FDE">
        <w:rPr>
          <w:color w:val="000000"/>
        </w:rPr>
        <w:t>Статьей 56 ТК РФ закреплено, что трудовой договор -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</w:t>
      </w:r>
      <w:proofErr w:type="gramEnd"/>
      <w:r w:rsidRPr="00976FDE">
        <w:rPr>
          <w:color w:val="000000"/>
        </w:rPr>
        <w:t xml:space="preserve"> работник обязуется лично выполнять определенную этим соглашением трудовую функцию в интересах, под управлением и контролем работодателя, соблюдать правила внутреннего трудового распорядка, действующие у данного работодателя.</w:t>
      </w:r>
    </w:p>
    <w:p w:rsidR="00BE05B9" w:rsidRPr="00976FDE" w:rsidRDefault="00BE05B9" w:rsidP="00BE05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976FDE">
        <w:rPr>
          <w:color w:val="000000"/>
        </w:rPr>
        <w:t>Сторонами трудового договора являются работодатель и работник.</w:t>
      </w:r>
    </w:p>
    <w:p w:rsidR="00BE05B9" w:rsidRPr="00976FDE" w:rsidRDefault="00BE05B9" w:rsidP="00BE05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976FDE">
        <w:rPr>
          <w:color w:val="000000"/>
        </w:rPr>
        <w:t>Согласно ст. 67 ТК РФ 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работодателя.</w:t>
      </w:r>
    </w:p>
    <w:p w:rsidR="00BE05B9" w:rsidRPr="00976FDE" w:rsidRDefault="00BE05B9" w:rsidP="00BE05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976FDE">
        <w:rPr>
          <w:color w:val="000000"/>
        </w:rPr>
        <w:t xml:space="preserve">Трудовой договор, не оформленный в письменной форме, считается заключенным, если работник приступил к работе с </w:t>
      </w:r>
      <w:proofErr w:type="gramStart"/>
      <w:r w:rsidRPr="00976FDE">
        <w:rPr>
          <w:color w:val="000000"/>
        </w:rPr>
        <w:t>ведома</w:t>
      </w:r>
      <w:proofErr w:type="gramEnd"/>
      <w:r w:rsidRPr="00976FDE">
        <w:rPr>
          <w:color w:val="000000"/>
        </w:rPr>
        <w:t xml:space="preserve"> или по поручению работодателя или его уполномоченного на это</w:t>
      </w:r>
      <w:r w:rsidRPr="00976FDE">
        <w:rPr>
          <w:rStyle w:val="apple-converted-space"/>
          <w:color w:val="000000"/>
        </w:rPr>
        <w:t> </w:t>
      </w:r>
      <w:hyperlink r:id="rId4" w:history="1">
        <w:r w:rsidRPr="00976FDE">
          <w:rPr>
            <w:rStyle w:val="a4"/>
            <w:color w:val="000000"/>
          </w:rPr>
          <w:t>представителя</w:t>
        </w:r>
      </w:hyperlink>
      <w:r w:rsidRPr="00976FDE">
        <w:rPr>
          <w:color w:val="000000"/>
        </w:rPr>
        <w:t>.</w:t>
      </w:r>
    </w:p>
    <w:p w:rsidR="00BE05B9" w:rsidRPr="00976FDE" w:rsidRDefault="00BE05B9" w:rsidP="00BE05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976FDE">
        <w:rPr>
          <w:color w:val="000000"/>
        </w:rPr>
        <w:t>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работе.</w:t>
      </w:r>
    </w:p>
    <w:p w:rsidR="00BE05B9" w:rsidRPr="00976FDE" w:rsidRDefault="00BE05B9" w:rsidP="00BE05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976FDE">
        <w:rPr>
          <w:color w:val="000000"/>
        </w:rPr>
        <w:t xml:space="preserve">В случае нарушения указанного условия для работодателя наступает административная ответственность по </w:t>
      </w:r>
      <w:proofErr w:type="gramStart"/>
      <w:r w:rsidRPr="00976FDE">
        <w:rPr>
          <w:color w:val="000000"/>
        </w:rPr>
        <w:t>ч</w:t>
      </w:r>
      <w:proofErr w:type="gramEnd"/>
      <w:r w:rsidRPr="00976FDE">
        <w:rPr>
          <w:color w:val="000000"/>
        </w:rPr>
        <w:t xml:space="preserve">. 3 ст. 5.27 Кодекса Российской Федерации об </w:t>
      </w:r>
      <w:r w:rsidRPr="00976FDE">
        <w:rPr>
          <w:color w:val="000000"/>
        </w:rPr>
        <w:lastRenderedPageBreak/>
        <w:t>административных правонарушениях. Наказание по данной статье предусматривает штраф на должностных лиц от 10 тыс. до 20 тыс. рублей.</w:t>
      </w:r>
    </w:p>
    <w:p w:rsidR="00BE05B9" w:rsidRPr="00976FDE" w:rsidRDefault="00BE05B9" w:rsidP="00BE05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976FDE">
        <w:rPr>
          <w:color w:val="000000"/>
        </w:rPr>
        <w:t>При этом</w:t>
      </w:r>
      <w:proofErr w:type="gramStart"/>
      <w:r w:rsidRPr="00976FDE">
        <w:rPr>
          <w:color w:val="000000"/>
        </w:rPr>
        <w:t>,</w:t>
      </w:r>
      <w:proofErr w:type="gramEnd"/>
      <w:r w:rsidRPr="00976FDE">
        <w:rPr>
          <w:color w:val="000000"/>
        </w:rPr>
        <w:t xml:space="preserve"> за уклонение от оформления или ненадлежащее оформление трудового договора либо</w:t>
      </w:r>
      <w:r w:rsidRPr="00976FDE">
        <w:rPr>
          <w:rStyle w:val="apple-converted-space"/>
          <w:color w:val="000000"/>
        </w:rPr>
        <w:t> </w:t>
      </w:r>
      <w:hyperlink r:id="rId5" w:history="1">
        <w:r w:rsidRPr="00976FDE">
          <w:rPr>
            <w:rStyle w:val="a4"/>
            <w:color w:val="000000"/>
          </w:rPr>
          <w:t>заключение</w:t>
        </w:r>
      </w:hyperlink>
      <w:r w:rsidRPr="00976FDE">
        <w:rPr>
          <w:rStyle w:val="apple-converted-space"/>
          <w:color w:val="000000"/>
        </w:rPr>
        <w:t> </w:t>
      </w:r>
      <w:r w:rsidRPr="00976FDE">
        <w:rPr>
          <w:color w:val="000000"/>
        </w:rPr>
        <w:t xml:space="preserve">гражданско-правового договора, фактически регулирующего трудовые отношения между работником и работодателем ответственность, наступает по ч. 4 ст. 5.27 </w:t>
      </w:r>
      <w:proofErr w:type="spellStart"/>
      <w:r w:rsidRPr="00976FDE">
        <w:rPr>
          <w:color w:val="000000"/>
        </w:rPr>
        <w:t>КоАП</w:t>
      </w:r>
      <w:proofErr w:type="spellEnd"/>
      <w:r w:rsidRPr="00976FDE">
        <w:rPr>
          <w:color w:val="000000"/>
        </w:rPr>
        <w:t xml:space="preserve"> РФ, где предусмотрено наказание для юридических лиц в виде административного штрафа до 100 тыс. рублей.</w:t>
      </w:r>
    </w:p>
    <w:p w:rsidR="00BE05B9" w:rsidRPr="00976FDE" w:rsidRDefault="00BE05B9" w:rsidP="00BE05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FDE">
        <w:rPr>
          <w:color w:val="000000"/>
        </w:rPr>
        <w:t> </w:t>
      </w:r>
    </w:p>
    <w:p w:rsidR="00BE05B9" w:rsidRDefault="00BE05B9" w:rsidP="00BE05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976FDE">
        <w:rPr>
          <w:color w:val="000000"/>
        </w:rPr>
        <w:t>Таким образом, в случае если Ваш работодатель не заключает с Вами трудовой договор, Вы вправе обратиться в органы прокуратуры за защитой Ваших трудовых прав.</w:t>
      </w:r>
    </w:p>
    <w:p w:rsidR="00BE05B9" w:rsidRDefault="00BE05B9" w:rsidP="00BE05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E05B9" w:rsidRPr="00976FDE" w:rsidRDefault="00BE05B9" w:rsidP="00BE05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Старший </w:t>
      </w:r>
      <w:proofErr w:type="spellStart"/>
      <w:r>
        <w:rPr>
          <w:color w:val="000000"/>
        </w:rPr>
        <w:t>пом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рокурора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Чолий</w:t>
      </w:r>
      <w:proofErr w:type="spellEnd"/>
      <w:r>
        <w:rPr>
          <w:color w:val="000000"/>
        </w:rPr>
        <w:t xml:space="preserve"> О.А.</w:t>
      </w:r>
    </w:p>
    <w:p w:rsidR="00BE05B9" w:rsidRPr="00352569" w:rsidRDefault="00BE05B9" w:rsidP="00BE05B9">
      <w:pPr>
        <w:pStyle w:val="2"/>
        <w:shd w:val="clear" w:color="auto" w:fill="FFFFFF"/>
        <w:rPr>
          <w:bCs w:val="0"/>
          <w:i/>
          <w:color w:val="000000"/>
          <w:sz w:val="24"/>
          <w:szCs w:val="24"/>
        </w:rPr>
      </w:pPr>
      <w:r w:rsidRPr="00352569">
        <w:rPr>
          <w:bCs w:val="0"/>
          <w:i/>
          <w:color w:val="000000"/>
          <w:sz w:val="24"/>
          <w:szCs w:val="24"/>
        </w:rPr>
        <w:t>Об изменении Правил противопожарного режима в Российской Федерации</w:t>
      </w:r>
    </w:p>
    <w:p w:rsidR="00BE05B9" w:rsidRPr="004F7E3C" w:rsidRDefault="00BE05B9" w:rsidP="00BE05B9">
      <w:pPr>
        <w:shd w:val="clear" w:color="auto" w:fill="FFFFFF"/>
        <w:jc w:val="both"/>
        <w:rPr>
          <w:color w:val="D51111"/>
          <w:sz w:val="20"/>
          <w:szCs w:val="20"/>
        </w:rPr>
      </w:pPr>
      <w:r w:rsidRPr="004F7E3C">
        <w:rPr>
          <w:color w:val="D51111"/>
          <w:sz w:val="20"/>
          <w:szCs w:val="20"/>
        </w:rPr>
        <w:t>30.01.2018</w:t>
      </w:r>
    </w:p>
    <w:p w:rsidR="00BE05B9" w:rsidRPr="00352569" w:rsidRDefault="00BE05B9" w:rsidP="00BE05B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352569">
        <w:rPr>
          <w:color w:val="2C2C2C"/>
        </w:rPr>
        <w:t> </w:t>
      </w:r>
    </w:p>
    <w:p w:rsidR="00BE05B9" w:rsidRPr="00352569" w:rsidRDefault="00BE05B9" w:rsidP="00BE05B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352569">
        <w:rPr>
          <w:color w:val="2C2C2C"/>
        </w:rPr>
        <w:tab/>
      </w:r>
      <w:r>
        <w:rPr>
          <w:color w:val="2C2C2C"/>
        </w:rPr>
        <w:t>16 января 2018 года вступило</w:t>
      </w:r>
      <w:r w:rsidRPr="00352569">
        <w:rPr>
          <w:color w:val="2C2C2C"/>
        </w:rPr>
        <w:t xml:space="preserve"> в силу постановление Правительства РФ от 30 декабря </w:t>
      </w:r>
      <w:smartTag w:uri="urn:schemas-microsoft-com:office:smarttags" w:element="metricconverter">
        <w:smartTagPr>
          <w:attr w:name="ProductID" w:val="2017 г"/>
        </w:smartTagPr>
        <w:r w:rsidRPr="00352569">
          <w:rPr>
            <w:color w:val="2C2C2C"/>
          </w:rPr>
          <w:t>2017 г</w:t>
        </w:r>
      </w:smartTag>
      <w:r w:rsidRPr="00352569">
        <w:rPr>
          <w:color w:val="2C2C2C"/>
        </w:rPr>
        <w:t>. № 1717, в соответствии с которым ужесточаются меры пожарной безопасности.</w:t>
      </w:r>
    </w:p>
    <w:p w:rsidR="00BE05B9" w:rsidRPr="00352569" w:rsidRDefault="00BE05B9" w:rsidP="00BE05B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ab/>
      </w:r>
      <w:r w:rsidRPr="00352569">
        <w:rPr>
          <w:color w:val="2C2C2C"/>
        </w:rPr>
        <w:t xml:space="preserve">В частности, на правообладателей земельных участков, расположенных в границах населенных пунктов или в садоводческих, огороднических и дачных объединениях, возложена обязанность </w:t>
      </w:r>
      <w:proofErr w:type="gramStart"/>
      <w:r w:rsidRPr="00352569">
        <w:rPr>
          <w:color w:val="2C2C2C"/>
        </w:rPr>
        <w:t>производить</w:t>
      </w:r>
      <w:proofErr w:type="gramEnd"/>
      <w:r w:rsidRPr="00352569">
        <w:rPr>
          <w:color w:val="2C2C2C"/>
        </w:rPr>
        <w:t xml:space="preserve"> регулярную уборку мусора и покос травы. Устанавливается, что правообладатели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растительностью.</w:t>
      </w:r>
    </w:p>
    <w:p w:rsidR="00BE05B9" w:rsidRPr="00352569" w:rsidRDefault="00BE05B9" w:rsidP="00BE05B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ab/>
      </w:r>
      <w:r w:rsidRPr="00352569">
        <w:rPr>
          <w:color w:val="2C2C2C"/>
        </w:rPr>
        <w:t xml:space="preserve">Запрещается складирование сена, соломы и дров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Pr="00352569">
          <w:rPr>
            <w:color w:val="2C2C2C"/>
          </w:rPr>
          <w:t>50 метров</w:t>
        </w:r>
      </w:smartTag>
      <w:r w:rsidRPr="00352569">
        <w:rPr>
          <w:color w:val="2C2C2C"/>
        </w:rPr>
        <w:t xml:space="preserve"> от мостов, путепроводов, лесных насаждений.</w:t>
      </w:r>
    </w:p>
    <w:p w:rsidR="00BE05B9" w:rsidRPr="00352569" w:rsidRDefault="00BE05B9" w:rsidP="00BE05B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ab/>
      </w:r>
      <w:r w:rsidRPr="00352569">
        <w:rPr>
          <w:color w:val="2C2C2C"/>
        </w:rPr>
        <w:t>В границах отвода и придорожных полосах автомобильных дорог запрещается выжигать сухую растительность, разводить костры, сжигать хворост, порубочные остатки и горючие материалы, а также оставлять сухостойные деревья и кустарники.</w:t>
      </w:r>
    </w:p>
    <w:p w:rsidR="00BE05B9" w:rsidRPr="00352569" w:rsidRDefault="00BE05B9" w:rsidP="00BE05B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ab/>
      </w:r>
      <w:r w:rsidRPr="00352569">
        <w:rPr>
          <w:color w:val="2C2C2C"/>
        </w:rPr>
        <w:t>Кроме того, запрещается выбрасывать горячие шлак, уголь и золу, а также горящие окурки и спички во время движения железнодорожного подвижного состава и автомобильного транспорта в полосах отвода и охранных зонах дорог, а также на участках железнодорожных путей и автомобильных дорог.</w:t>
      </w:r>
    </w:p>
    <w:p w:rsidR="00BE05B9" w:rsidRPr="00352569" w:rsidRDefault="00BE05B9" w:rsidP="00BE05B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ab/>
      </w:r>
      <w:r w:rsidRPr="00352569">
        <w:rPr>
          <w:color w:val="2C2C2C"/>
        </w:rPr>
        <w:t>Нарушение указанных требований повлечет административную ответственность по части первой статьи 20.4 Кодекса Российской Федерации об административных правонарушениях в виде предупреждения или административного штрафа до двухсот тысяч рублей.</w:t>
      </w:r>
    </w:p>
    <w:p w:rsidR="00BE05B9" w:rsidRDefault="00BE05B9" w:rsidP="00BE05B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</w:p>
    <w:p w:rsidR="00BE05B9" w:rsidRPr="00352569" w:rsidRDefault="00BE05B9" w:rsidP="00BE05B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352569">
        <w:rPr>
          <w:color w:val="2C2C2C"/>
        </w:rPr>
        <w:t>Зам</w:t>
      </w:r>
      <w:proofErr w:type="gramStart"/>
      <w:r w:rsidRPr="00352569">
        <w:rPr>
          <w:color w:val="2C2C2C"/>
        </w:rPr>
        <w:t>.п</w:t>
      </w:r>
      <w:proofErr w:type="gramEnd"/>
      <w:r w:rsidRPr="00352569">
        <w:rPr>
          <w:color w:val="2C2C2C"/>
        </w:rPr>
        <w:t>рокурора Первухин В.В.</w:t>
      </w:r>
    </w:p>
    <w:p w:rsidR="00BE05B9" w:rsidRPr="004F7E3C" w:rsidRDefault="00BE05B9" w:rsidP="00BE05B9">
      <w:pPr>
        <w:pStyle w:val="2"/>
        <w:shd w:val="clear" w:color="auto" w:fill="FFFFFF"/>
        <w:rPr>
          <w:bCs w:val="0"/>
          <w:i/>
          <w:color w:val="000000"/>
          <w:sz w:val="24"/>
          <w:szCs w:val="24"/>
        </w:rPr>
      </w:pPr>
      <w:r w:rsidRPr="004F7E3C">
        <w:rPr>
          <w:bCs w:val="0"/>
          <w:i/>
          <w:color w:val="000000"/>
          <w:sz w:val="24"/>
          <w:szCs w:val="24"/>
        </w:rPr>
        <w:t>О ежемесячных выплатах семьям, имеющим детей</w:t>
      </w:r>
    </w:p>
    <w:p w:rsidR="00BE05B9" w:rsidRPr="004F7E3C" w:rsidRDefault="00BE05B9" w:rsidP="00BE05B9">
      <w:pPr>
        <w:shd w:val="clear" w:color="auto" w:fill="FFFFFF"/>
        <w:jc w:val="both"/>
        <w:rPr>
          <w:color w:val="D51111"/>
          <w:sz w:val="20"/>
          <w:szCs w:val="20"/>
        </w:rPr>
      </w:pPr>
      <w:r w:rsidRPr="004F7E3C">
        <w:rPr>
          <w:color w:val="D51111"/>
          <w:sz w:val="20"/>
          <w:szCs w:val="20"/>
        </w:rPr>
        <w:t>30.01.2018</w:t>
      </w:r>
    </w:p>
    <w:p w:rsidR="00BE05B9" w:rsidRPr="00352569" w:rsidRDefault="00BE05B9" w:rsidP="00BE05B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352569">
        <w:rPr>
          <w:color w:val="2C2C2C"/>
        </w:rPr>
        <w:t> </w:t>
      </w:r>
      <w:r>
        <w:rPr>
          <w:color w:val="2C2C2C"/>
        </w:rPr>
        <w:tab/>
      </w:r>
      <w:r w:rsidRPr="00352569">
        <w:rPr>
          <w:color w:val="2C2C2C"/>
        </w:rPr>
        <w:t>С 01.01.2018 вступил в силу Федеральный закон № 418-ФЗ «О ежемесячных выплатах семьям, имеющим детей», устанавливающий основания и порядок назначения и осуществления ежемесячной выплаты в связи с рождением (усыновлением) первого ребенка и (или) ежемесячной выплаты в связи с рождением (усыновлением) второго ребенка.</w:t>
      </w:r>
    </w:p>
    <w:p w:rsidR="00BE05B9" w:rsidRPr="00352569" w:rsidRDefault="00BE05B9" w:rsidP="00BE05B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ab/>
      </w:r>
      <w:r w:rsidRPr="00352569">
        <w:rPr>
          <w:color w:val="2C2C2C"/>
        </w:rPr>
        <w:t xml:space="preserve">Согласно данному закону право на получение такой выплаты имеют граждане Российской Федерации, чей ребенок рожден (усыновлен) после 01.01.2018, также является гражданином Российской </w:t>
      </w:r>
      <w:proofErr w:type="gramStart"/>
      <w:r w:rsidRPr="00352569">
        <w:rPr>
          <w:color w:val="2C2C2C"/>
        </w:rPr>
        <w:t>Федерации</w:t>
      </w:r>
      <w:proofErr w:type="gramEnd"/>
      <w:r w:rsidRPr="00352569">
        <w:rPr>
          <w:color w:val="2C2C2C"/>
        </w:rPr>
        <w:t xml:space="preserve"> и размер среднедушевого дохода семьи не превышает 1,5-кратную величину прожиточного минимума трудоспособного населения, установленную в субъекте федерации за второй квартал года, предшествующего году обращения за назначением указанной выплаты.</w:t>
      </w:r>
    </w:p>
    <w:p w:rsidR="00BE05B9" w:rsidRPr="00352569" w:rsidRDefault="00BE05B9" w:rsidP="00BE05B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lastRenderedPageBreak/>
        <w:tab/>
      </w:r>
      <w:r w:rsidRPr="00352569">
        <w:rPr>
          <w:color w:val="2C2C2C"/>
        </w:rPr>
        <w:t>Для определения права на выплату, нужно  общую сумму доходов семьи за последние 12 календарных месяцев, разделить  на 12, а потом  на количество членов семьи, включая рожденного второго ребенка. Если полученная величина меньше 1,5-кратного прожиточного минимума трудоспособного гражданина в регионе проживания семьи, можно идти в Пенсионный фонд и подавать заявление на ежемесячную выплату.</w:t>
      </w:r>
    </w:p>
    <w:p w:rsidR="00BE05B9" w:rsidRPr="00352569" w:rsidRDefault="00BE05B9" w:rsidP="00BE05B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352569">
        <w:rPr>
          <w:color w:val="2C2C2C"/>
        </w:rPr>
        <w:t>Во втором квартале 2017 года величина прожиточного минимума в Челябинской области составляла 10 608,00 рублей, таким образом, право на выплату с 01.01.2018 имеют семьи, размер среднедушевого дохода в которых не превышает 15 912,00 рублей.</w:t>
      </w:r>
    </w:p>
    <w:p w:rsidR="00BE05B9" w:rsidRPr="00352569" w:rsidRDefault="00BE05B9" w:rsidP="00BE05B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352569">
        <w:rPr>
          <w:color w:val="2C2C2C"/>
        </w:rPr>
        <w:t>При подсчете общего дохода семьи учитываются зарплаты, премии, пенсии, социальные пособия, стипендии, различного рода компенсации, алименты и др. При обращении в Пенсионный фонд суммы этих выплат должны быть подтверждены соответствующими документами, за исключением выплат, полученных от ПФР. При подсчете не учитываются суммы единовременной материальной помощи из федерального бюджета в связи чрезвычайными происшествиями, доходы от банковских депозитов и сдачи в аренду имущества.</w:t>
      </w:r>
    </w:p>
    <w:p w:rsidR="00BE05B9" w:rsidRPr="00352569" w:rsidRDefault="00BE05B9" w:rsidP="00BE05B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ab/>
      </w:r>
      <w:r w:rsidRPr="00352569">
        <w:rPr>
          <w:color w:val="2C2C2C"/>
        </w:rPr>
        <w:t xml:space="preserve">Подать заявление на установление ежемесячной выплаты можно в любое время в течение полутора лет со дня рождения второго ребенка. Если обратиться в первые шесть месяцев, выплата будет установлена </w:t>
      </w:r>
      <w:proofErr w:type="gramStart"/>
      <w:r w:rsidRPr="00352569">
        <w:rPr>
          <w:color w:val="2C2C2C"/>
        </w:rPr>
        <w:t>с даты рождения</w:t>
      </w:r>
      <w:proofErr w:type="gramEnd"/>
      <w:r w:rsidRPr="00352569">
        <w:rPr>
          <w:color w:val="2C2C2C"/>
        </w:rPr>
        <w:t xml:space="preserve"> ребенка, то есть будут выплачены средства, в том числе, и за месяцы до обращения. Если обратиться позднее шести месяцев, выплата устанавливается со дня подачи заявления.</w:t>
      </w:r>
    </w:p>
    <w:p w:rsidR="00BE05B9" w:rsidRPr="00352569" w:rsidRDefault="00BE05B9" w:rsidP="00BE05B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ab/>
      </w:r>
      <w:r w:rsidRPr="00352569">
        <w:rPr>
          <w:color w:val="2C2C2C"/>
        </w:rPr>
        <w:t>Заявление о назначении ежемесячной выплаты можно подать в клиентской службе Пенсионного фонда России или через ряд МФЦ. Закон отводит Пенсионному фонду месяц на рассмотрение заявления и выдачу сертификата на материнский семейный капитал и еще десять рабочих дней на перевод средств. Деньги будут перечисляться на счет гражданина в российской кредитной организации.</w:t>
      </w:r>
    </w:p>
    <w:p w:rsidR="00BE05B9" w:rsidRDefault="00BE05B9" w:rsidP="00BE05B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</w:p>
    <w:p w:rsidR="00BE05B9" w:rsidRPr="00352569" w:rsidRDefault="00BE05B9" w:rsidP="00BE05B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spellStart"/>
      <w:r w:rsidRPr="00352569">
        <w:rPr>
          <w:color w:val="2C2C2C"/>
        </w:rPr>
        <w:t>Пом</w:t>
      </w:r>
      <w:proofErr w:type="gramStart"/>
      <w:r w:rsidRPr="00352569">
        <w:rPr>
          <w:color w:val="2C2C2C"/>
        </w:rPr>
        <w:t>.п</w:t>
      </w:r>
      <w:proofErr w:type="gramEnd"/>
      <w:r w:rsidRPr="00352569">
        <w:rPr>
          <w:color w:val="2C2C2C"/>
        </w:rPr>
        <w:t>рокурора</w:t>
      </w:r>
      <w:proofErr w:type="spellEnd"/>
      <w:r w:rsidRPr="00352569">
        <w:rPr>
          <w:color w:val="2C2C2C"/>
        </w:rPr>
        <w:t xml:space="preserve"> Носова А.О.</w:t>
      </w:r>
    </w:p>
    <w:p w:rsidR="00BE05B9" w:rsidRDefault="00BE05B9" w:rsidP="00BE05B9"/>
    <w:p w:rsidR="00BE05B9" w:rsidRDefault="00BE05B9" w:rsidP="00BE05B9"/>
    <w:p w:rsidR="00BE05B9" w:rsidRDefault="00BE05B9" w:rsidP="00BE05B9">
      <w:pPr>
        <w:rPr>
          <w:sz w:val="16"/>
          <w:szCs w:val="16"/>
        </w:rPr>
      </w:pPr>
    </w:p>
    <w:p w:rsidR="00BE05B9" w:rsidRDefault="00BE05B9" w:rsidP="00BE05B9">
      <w:pPr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</w:p>
    <w:p w:rsidR="00BE05B9" w:rsidRDefault="00BE05B9" w:rsidP="00BE05B9">
      <w:pPr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</w:p>
    <w:p w:rsidR="00BE05B9" w:rsidRDefault="00BE05B9" w:rsidP="00BE05B9">
      <w:pPr>
        <w:tabs>
          <w:tab w:val="left" w:pos="708"/>
        </w:tabs>
        <w:rPr>
          <w:sz w:val="16"/>
          <w:szCs w:val="16"/>
        </w:rPr>
      </w:pPr>
      <w:r>
        <w:rPr>
          <w:sz w:val="16"/>
          <w:szCs w:val="16"/>
        </w:rPr>
        <w:t xml:space="preserve">Председатель редакционного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адрес издателя: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тираж        </w:t>
      </w:r>
      <w:r>
        <w:rPr>
          <w:sz w:val="16"/>
          <w:szCs w:val="16"/>
        </w:rPr>
        <w:tab/>
        <w:t xml:space="preserve">  </w:t>
      </w:r>
    </w:p>
    <w:p w:rsidR="00BE05B9" w:rsidRDefault="00BE05B9" w:rsidP="00BE05B9">
      <w:pPr>
        <w:tabs>
          <w:tab w:val="left" w:pos="708"/>
        </w:tabs>
        <w:rPr>
          <w:sz w:val="16"/>
          <w:szCs w:val="16"/>
        </w:rPr>
      </w:pPr>
      <w:r>
        <w:rPr>
          <w:sz w:val="16"/>
          <w:szCs w:val="16"/>
        </w:rPr>
        <w:t xml:space="preserve">Совета  </w:t>
      </w:r>
      <w:proofErr w:type="spellStart"/>
      <w:r>
        <w:rPr>
          <w:sz w:val="16"/>
          <w:szCs w:val="16"/>
        </w:rPr>
        <w:t>В.В.Апонасенко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с. Чумаково, ул. Ленина, 59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50 </w:t>
      </w:r>
      <w:proofErr w:type="spellStart"/>
      <w:proofErr w:type="gramStart"/>
      <w:r>
        <w:rPr>
          <w:sz w:val="16"/>
          <w:szCs w:val="16"/>
        </w:rPr>
        <w:t>экз</w:t>
      </w:r>
      <w:proofErr w:type="spellEnd"/>
      <w:proofErr w:type="gramEnd"/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BE05B9" w:rsidRDefault="00BE05B9" w:rsidP="00BE05B9">
      <w:pPr>
        <w:rPr>
          <w:sz w:val="16"/>
          <w:szCs w:val="16"/>
        </w:rPr>
      </w:pPr>
    </w:p>
    <w:p w:rsidR="00BE05B9" w:rsidRDefault="00BE05B9" w:rsidP="00BE05B9"/>
    <w:p w:rsidR="007B1B7A" w:rsidRDefault="007B1B7A"/>
    <w:sectPr w:rsidR="007B1B7A" w:rsidSect="007B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sda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5B9"/>
    <w:rsid w:val="00522C05"/>
    <w:rsid w:val="00793DAC"/>
    <w:rsid w:val="007B1B7A"/>
    <w:rsid w:val="00BE05B9"/>
    <w:rsid w:val="00C16062"/>
    <w:rsid w:val="00D7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05B9"/>
    <w:pPr>
      <w:keepNext/>
      <w:jc w:val="both"/>
      <w:outlineLvl w:val="0"/>
    </w:pPr>
    <w:rPr>
      <w:b/>
      <w:bCs/>
      <w:sz w:val="56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E05B9"/>
    <w:pPr>
      <w:keepNext/>
      <w:jc w:val="both"/>
      <w:outlineLvl w:val="1"/>
    </w:pPr>
    <w:rPr>
      <w:b/>
      <w:bCs/>
      <w:sz w:val="4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5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5B9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BE05B9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paragraph" w:customStyle="1" w:styleId="c0">
    <w:name w:val="c0"/>
    <w:basedOn w:val="a"/>
    <w:rsid w:val="00BE05B9"/>
    <w:pPr>
      <w:spacing w:before="100" w:beforeAutospacing="1" w:after="100" w:afterAutospacing="1"/>
    </w:pPr>
  </w:style>
  <w:style w:type="character" w:customStyle="1" w:styleId="c1">
    <w:name w:val="c1"/>
    <w:basedOn w:val="a0"/>
    <w:rsid w:val="00BE05B9"/>
  </w:style>
  <w:style w:type="character" w:customStyle="1" w:styleId="40">
    <w:name w:val="Заголовок 4 Знак"/>
    <w:basedOn w:val="a0"/>
    <w:link w:val="4"/>
    <w:uiPriority w:val="9"/>
    <w:semiHidden/>
    <w:rsid w:val="00BE05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rsid w:val="00BE05B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E05B9"/>
  </w:style>
  <w:style w:type="character" w:styleId="a4">
    <w:name w:val="Hyperlink"/>
    <w:basedOn w:val="a0"/>
    <w:rsid w:val="00BE05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6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7DD91152CAEA3DB389C2703F4BF7A107EE4D8E718D5F0D8D03556A5D348A8B238450D9DA80C7A5REx5C" TargetMode="External"/><Relationship Id="rId4" Type="http://schemas.openxmlformats.org/officeDocument/2006/relationships/hyperlink" Target="consultantplus://offline/ref=1CAF0D645A91F290E010535A06097B3CFFE5E8236C486C3FA34650D8A6B7AEA13406D26A418464DDK2n0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1303</Words>
  <Characters>7428</Characters>
  <Application>Microsoft Office Word</Application>
  <DocSecurity>0</DocSecurity>
  <Lines>61</Lines>
  <Paragraphs>17</Paragraphs>
  <ScaleCrop>false</ScaleCrop>
  <Company/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2018-02-01T06:21:00Z</dcterms:created>
  <dcterms:modified xsi:type="dcterms:W3CDTF">2018-02-01T06:21:00Z</dcterms:modified>
</cp:coreProperties>
</file>