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F1D" w:rsidRPr="002A5F1D" w:rsidRDefault="002A5F1D" w:rsidP="002A5F1D">
      <w:pPr>
        <w:pStyle w:val="a8"/>
        <w:spacing w:after="0"/>
        <w:jc w:val="center"/>
        <w:rPr>
          <w:rFonts w:ascii="Arial" w:hAnsi="Arial" w:cs="Arial"/>
        </w:rPr>
      </w:pPr>
      <w:r w:rsidRPr="002A5F1D">
        <w:rPr>
          <w:rFonts w:ascii="Arial" w:hAnsi="Arial" w:cs="Arial"/>
        </w:rPr>
        <w:t>Опубликовано в периодическом печатном издании «Вестник» органов местного самоуправления Чумаковского сельсовета Куйбышевского района Новосибирской области от 05.04.2019 № 292</w:t>
      </w: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b/>
          <w:sz w:val="24"/>
          <w:szCs w:val="24"/>
        </w:rPr>
      </w:pPr>
      <w:r w:rsidRPr="002A5F1D">
        <w:rPr>
          <w:rFonts w:ascii="Arial" w:hAnsi="Arial" w:cs="Arial"/>
          <w:b/>
          <w:sz w:val="24"/>
          <w:szCs w:val="24"/>
        </w:rPr>
        <w:t>АДМИНИСТРАЦИЯ  ЧУМАКОВСКОГО  СЕЛЬСОВЕТА</w:t>
      </w: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b/>
          <w:sz w:val="24"/>
          <w:szCs w:val="24"/>
        </w:rPr>
      </w:pPr>
      <w:r w:rsidRPr="002A5F1D">
        <w:rPr>
          <w:rFonts w:ascii="Arial" w:hAnsi="Arial" w:cs="Arial"/>
          <w:b/>
          <w:sz w:val="24"/>
          <w:szCs w:val="24"/>
        </w:rPr>
        <w:t>КУЙБЫШЕВСКОГО РАЙОНА</w:t>
      </w: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b/>
          <w:sz w:val="24"/>
          <w:szCs w:val="24"/>
        </w:rPr>
      </w:pPr>
      <w:r w:rsidRPr="002A5F1D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b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b/>
          <w:sz w:val="24"/>
          <w:szCs w:val="24"/>
        </w:rPr>
      </w:pPr>
      <w:r w:rsidRPr="002A5F1D">
        <w:rPr>
          <w:rFonts w:ascii="Arial" w:hAnsi="Arial" w:cs="Arial"/>
          <w:b/>
          <w:sz w:val="24"/>
          <w:szCs w:val="24"/>
        </w:rPr>
        <w:t>ПОСТАНОВЛЕНИЕ</w:t>
      </w: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b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02.04.2019 г.  № 23</w:t>
      </w:r>
    </w:p>
    <w:p w:rsidR="00F115BD" w:rsidRPr="002A5F1D" w:rsidRDefault="00F115BD" w:rsidP="00F115BD">
      <w:pPr>
        <w:spacing w:after="0" w:line="240" w:lineRule="auto"/>
        <w:ind w:left="-426" w:right="-143"/>
        <w:jc w:val="center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с</w:t>
      </w:r>
      <w:proofErr w:type="gramStart"/>
      <w:r w:rsidRPr="002A5F1D">
        <w:rPr>
          <w:rFonts w:ascii="Arial" w:hAnsi="Arial" w:cs="Arial"/>
          <w:sz w:val="24"/>
          <w:szCs w:val="24"/>
        </w:rPr>
        <w:t>.Ч</w:t>
      </w:r>
      <w:proofErr w:type="gramEnd"/>
      <w:r w:rsidRPr="002A5F1D">
        <w:rPr>
          <w:rFonts w:ascii="Arial" w:hAnsi="Arial" w:cs="Arial"/>
          <w:sz w:val="24"/>
          <w:szCs w:val="24"/>
        </w:rPr>
        <w:t>умаково</w:t>
      </w:r>
    </w:p>
    <w:p w:rsidR="00F115BD" w:rsidRPr="002A5F1D" w:rsidRDefault="00F115BD" w:rsidP="00F115BD">
      <w:pPr>
        <w:spacing w:after="0" w:line="240" w:lineRule="auto"/>
        <w:ind w:left="-426" w:right="-143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A5F1D">
        <w:rPr>
          <w:rFonts w:ascii="Arial" w:hAnsi="Arial" w:cs="Arial"/>
          <w:bCs/>
          <w:sz w:val="24"/>
          <w:szCs w:val="24"/>
        </w:rPr>
        <w:t xml:space="preserve">О  признании помещения жилым помещением, жилого помещения непригодным для проживания и многоквартирного дома аварийным и подлежащим сносу, </w:t>
      </w: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садового дома жилым домом и жилого дома</w:t>
      </w: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садовым домом</w:t>
      </w:r>
    </w:p>
    <w:p w:rsidR="00F115BD" w:rsidRPr="002A5F1D" w:rsidRDefault="00F115BD" w:rsidP="00F115BD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b/>
          <w:bCs/>
          <w:sz w:val="24"/>
          <w:szCs w:val="24"/>
        </w:rPr>
        <w:tab/>
      </w:r>
      <w:r w:rsidRPr="002A5F1D">
        <w:rPr>
          <w:rFonts w:ascii="Arial" w:hAnsi="Arial" w:cs="Arial"/>
          <w:sz w:val="24"/>
          <w:szCs w:val="24"/>
        </w:rPr>
        <w:t xml:space="preserve">На основании ст.15 Жилищного Кодекса Российской Федерации, руководствуясь Постановлением Правительства № 47 от 28.01.2006 года </w:t>
      </w:r>
    </w:p>
    <w:p w:rsidR="00F115BD" w:rsidRPr="002A5F1D" w:rsidRDefault="00F115BD" w:rsidP="002A5F1D">
      <w:pPr>
        <w:pStyle w:val="a6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ПОСТАНОВЛЯЮ:</w:t>
      </w:r>
    </w:p>
    <w:p w:rsidR="00F115BD" w:rsidRPr="002A5F1D" w:rsidRDefault="00F115BD" w:rsidP="002A5F1D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Утвердить Положение</w:t>
      </w:r>
      <w:r w:rsidRPr="002A5F1D">
        <w:rPr>
          <w:rFonts w:ascii="Arial" w:hAnsi="Arial" w:cs="Arial"/>
          <w:b/>
          <w:bCs/>
          <w:sz w:val="24"/>
          <w:szCs w:val="24"/>
        </w:rPr>
        <w:t xml:space="preserve"> </w:t>
      </w:r>
      <w:r w:rsidRPr="002A5F1D">
        <w:rPr>
          <w:rFonts w:ascii="Arial" w:hAnsi="Arial" w:cs="Arial"/>
          <w:sz w:val="24"/>
          <w:szCs w:val="24"/>
        </w:rPr>
        <w:t xml:space="preserve">о признании помещения жилым помещением, 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жилого помещения непригодным для проживания и многоквартирного дома аварийным и подлежащим сносу,</w:t>
      </w: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садового дома жилым домом и жилого дома садовым домом</w:t>
      </w:r>
      <w:r w:rsidRPr="002A5F1D">
        <w:rPr>
          <w:rFonts w:ascii="Arial" w:hAnsi="Arial" w:cs="Arial"/>
          <w:sz w:val="24"/>
          <w:szCs w:val="24"/>
        </w:rPr>
        <w:t xml:space="preserve"> (прилагается).</w:t>
      </w:r>
    </w:p>
    <w:p w:rsidR="00F115BD" w:rsidRPr="002A5F1D" w:rsidRDefault="00F115BD" w:rsidP="002A5F1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Создать межведомственную комиссию для оценки жилых помещений 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жилищного фонда в следующем составе: </w:t>
      </w:r>
    </w:p>
    <w:p w:rsidR="00F115BD" w:rsidRPr="002A5F1D" w:rsidRDefault="00F115BD" w:rsidP="002A5F1D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Председатель комиссии</w:t>
      </w:r>
      <w:proofErr w:type="gramStart"/>
      <w:r w:rsidRPr="002A5F1D">
        <w:rPr>
          <w:rFonts w:ascii="Arial" w:hAnsi="Arial" w:cs="Arial"/>
          <w:sz w:val="24"/>
          <w:szCs w:val="24"/>
        </w:rPr>
        <w:t xml:space="preserve"> :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   Апонасенко В.В. – Глава Чумаковского                                                сельсовета          </w:t>
      </w:r>
    </w:p>
    <w:p w:rsidR="00F115BD" w:rsidRPr="002A5F1D" w:rsidRDefault="00F115BD" w:rsidP="002A5F1D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Члены комиссии</w:t>
      </w:r>
    </w:p>
    <w:p w:rsidR="00F115BD" w:rsidRPr="002A5F1D" w:rsidRDefault="00F115BD" w:rsidP="002A5F1D">
      <w:pPr>
        <w:pStyle w:val="a4"/>
        <w:ind w:left="-426" w:right="-143"/>
        <w:jc w:val="both"/>
        <w:rPr>
          <w:rFonts w:ascii="Arial" w:hAnsi="Arial" w:cs="Arial"/>
        </w:rPr>
      </w:pPr>
      <w:r w:rsidRPr="002A5F1D">
        <w:rPr>
          <w:rFonts w:ascii="Arial" w:hAnsi="Arial" w:cs="Arial"/>
        </w:rPr>
        <w:t xml:space="preserve">-  </w:t>
      </w:r>
      <w:proofErr w:type="spellStart"/>
      <w:r w:rsidRPr="002A5F1D">
        <w:rPr>
          <w:rFonts w:ascii="Arial" w:hAnsi="Arial" w:cs="Arial"/>
        </w:rPr>
        <w:t>Ильюхин</w:t>
      </w:r>
      <w:proofErr w:type="spellEnd"/>
      <w:r w:rsidRPr="002A5F1D">
        <w:rPr>
          <w:rFonts w:ascii="Arial" w:hAnsi="Arial" w:cs="Arial"/>
        </w:rPr>
        <w:t xml:space="preserve"> С.Ф. – зам. начальника управления строительства, коммунального,    </w:t>
      </w:r>
    </w:p>
    <w:p w:rsidR="00F115BD" w:rsidRPr="002A5F1D" w:rsidRDefault="00F115BD" w:rsidP="002A5F1D">
      <w:pPr>
        <w:pStyle w:val="a4"/>
        <w:ind w:left="-426" w:right="-143"/>
        <w:jc w:val="both"/>
        <w:rPr>
          <w:rFonts w:ascii="Arial" w:hAnsi="Arial" w:cs="Arial"/>
        </w:rPr>
      </w:pPr>
      <w:r w:rsidRPr="002A5F1D">
        <w:rPr>
          <w:rFonts w:ascii="Arial" w:hAnsi="Arial" w:cs="Arial"/>
        </w:rPr>
        <w:t xml:space="preserve">  дорожного хозяйства и транспорта Куйбышевского района (по согласованию).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-  </w:t>
      </w:r>
      <w:proofErr w:type="spellStart"/>
      <w:r w:rsidRPr="002A5F1D">
        <w:rPr>
          <w:rFonts w:ascii="Arial" w:hAnsi="Arial" w:cs="Arial"/>
          <w:sz w:val="24"/>
          <w:szCs w:val="24"/>
        </w:rPr>
        <w:t>Стрельцова</w:t>
      </w:r>
      <w:proofErr w:type="spellEnd"/>
      <w:r w:rsidRPr="002A5F1D">
        <w:rPr>
          <w:rFonts w:ascii="Arial" w:hAnsi="Arial" w:cs="Arial"/>
          <w:sz w:val="24"/>
          <w:szCs w:val="24"/>
        </w:rPr>
        <w:t xml:space="preserve"> Ю.В. –начальник  </w:t>
      </w:r>
      <w:proofErr w:type="spellStart"/>
      <w:r w:rsidRPr="002A5F1D">
        <w:rPr>
          <w:rFonts w:ascii="Arial" w:hAnsi="Arial" w:cs="Arial"/>
          <w:sz w:val="24"/>
          <w:szCs w:val="24"/>
        </w:rPr>
        <w:t>ОНДиПР</w:t>
      </w:r>
      <w:proofErr w:type="spellEnd"/>
      <w:r w:rsidRPr="002A5F1D">
        <w:rPr>
          <w:rFonts w:ascii="Arial" w:hAnsi="Arial" w:cs="Arial"/>
          <w:sz w:val="24"/>
          <w:szCs w:val="24"/>
        </w:rPr>
        <w:t xml:space="preserve">  по </w:t>
      </w:r>
      <w:proofErr w:type="gramStart"/>
      <w:r w:rsidRPr="002A5F1D">
        <w:rPr>
          <w:rFonts w:ascii="Arial" w:hAnsi="Arial" w:cs="Arial"/>
          <w:sz w:val="24"/>
          <w:szCs w:val="24"/>
        </w:rPr>
        <w:t>Куйбышевскому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и Северному  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  районам (по согласованию).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-  Костин С.П. – начальник территориального отдела Управления </w:t>
      </w:r>
      <w:proofErr w:type="gramStart"/>
      <w:r w:rsidRPr="002A5F1D">
        <w:rPr>
          <w:rFonts w:ascii="Arial" w:hAnsi="Arial" w:cs="Arial"/>
          <w:sz w:val="24"/>
          <w:szCs w:val="24"/>
        </w:rPr>
        <w:t>Федеральной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  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 службы по надзору в сфере защиты прав потребителей и  благополучия человека 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 по НСО  </w:t>
      </w:r>
      <w:proofErr w:type="gramStart"/>
      <w:r w:rsidRPr="002A5F1D">
        <w:rPr>
          <w:rFonts w:ascii="Arial" w:hAnsi="Arial" w:cs="Arial"/>
          <w:sz w:val="24"/>
          <w:szCs w:val="24"/>
        </w:rPr>
        <w:t>в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A5F1D">
        <w:rPr>
          <w:rFonts w:ascii="Arial" w:hAnsi="Arial" w:cs="Arial"/>
          <w:sz w:val="24"/>
          <w:szCs w:val="24"/>
        </w:rPr>
        <w:t>Барабинском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, Здвинском, Куйбышевском, Северном, Убинском 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 района  (по согласованию).</w:t>
      </w:r>
    </w:p>
    <w:p w:rsidR="00F115BD" w:rsidRPr="002A5F1D" w:rsidRDefault="00F115BD" w:rsidP="002A5F1D">
      <w:pPr>
        <w:spacing w:after="0" w:line="240" w:lineRule="auto"/>
        <w:ind w:left="-426" w:right="-143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 -  Беспятых С.Л.- начальник  Куйбышевского отдела ОГУП «</w:t>
      </w:r>
      <w:proofErr w:type="spellStart"/>
      <w:r w:rsidRPr="002A5F1D">
        <w:rPr>
          <w:rFonts w:ascii="Arial" w:hAnsi="Arial" w:cs="Arial"/>
          <w:sz w:val="24"/>
          <w:szCs w:val="24"/>
        </w:rPr>
        <w:t>Техцентр</w:t>
      </w:r>
      <w:proofErr w:type="spellEnd"/>
      <w:r w:rsidRPr="002A5F1D">
        <w:rPr>
          <w:rFonts w:ascii="Arial" w:hAnsi="Arial" w:cs="Arial"/>
          <w:sz w:val="24"/>
          <w:szCs w:val="24"/>
        </w:rPr>
        <w:t xml:space="preserve"> НСО» (по согласованию).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3.  В своей работе комиссии руководствоваться принятым Положением.                                                      4. Постановление Главы  Чумаковского сельсовета Куйбышевского района Новосибирской области № 8  от 11.03.2008 г.  считать утратившим силу. 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5. Данное постановление опубликовать  в периодическом печатном издании «Вестник» органов местного самоуправления и на официальном сайте администрации Чумаковского сельсовета.</w:t>
      </w:r>
    </w:p>
    <w:p w:rsidR="00F115BD" w:rsidRPr="002A5F1D" w:rsidRDefault="00F115BD" w:rsidP="00F115BD">
      <w:pPr>
        <w:spacing w:after="0" w:line="240" w:lineRule="auto"/>
        <w:ind w:left="-426" w:right="-143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right="-143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Глава Чумаковского сельсовета                                            </w:t>
      </w:r>
      <w:r w:rsidR="002A5F1D">
        <w:rPr>
          <w:rFonts w:ascii="Arial" w:hAnsi="Arial" w:cs="Arial"/>
          <w:sz w:val="24"/>
          <w:szCs w:val="24"/>
        </w:rPr>
        <w:t xml:space="preserve">               </w:t>
      </w:r>
      <w:r w:rsidRPr="002A5F1D">
        <w:rPr>
          <w:rFonts w:ascii="Arial" w:hAnsi="Arial" w:cs="Arial"/>
          <w:sz w:val="24"/>
          <w:szCs w:val="24"/>
        </w:rPr>
        <w:t>В.В.</w:t>
      </w:r>
      <w:r w:rsidR="002A5F1D">
        <w:rPr>
          <w:rFonts w:ascii="Arial" w:hAnsi="Arial" w:cs="Arial"/>
          <w:sz w:val="24"/>
          <w:szCs w:val="24"/>
        </w:rPr>
        <w:t xml:space="preserve"> </w:t>
      </w:r>
      <w:r w:rsidRPr="002A5F1D">
        <w:rPr>
          <w:rFonts w:ascii="Arial" w:hAnsi="Arial" w:cs="Arial"/>
          <w:sz w:val="24"/>
          <w:szCs w:val="24"/>
        </w:rPr>
        <w:t>Апонасенко</w:t>
      </w:r>
    </w:p>
    <w:p w:rsidR="00F115BD" w:rsidRPr="002A5F1D" w:rsidRDefault="00F115BD" w:rsidP="00F115B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A5F1D" w:rsidRDefault="002A5F1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2A5F1D" w:rsidRDefault="002A5F1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2A5F1D" w:rsidRDefault="002A5F1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lastRenderedPageBreak/>
        <w:t>УТВЕРЖДЕНО</w:t>
      </w: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Постановлением администрации  </w:t>
      </w: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Чумаковского сельсовета</w:t>
      </w: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Куйбышевского района</w:t>
      </w: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Новосибирской области</w:t>
      </w: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от 02.04.2019 года № 23</w:t>
      </w:r>
    </w:p>
    <w:p w:rsidR="00F115BD" w:rsidRPr="002A5F1D" w:rsidRDefault="00F115BD" w:rsidP="00F115BD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2A5F1D">
        <w:rPr>
          <w:rFonts w:ascii="Arial" w:hAnsi="Arial" w:cs="Arial"/>
          <w:b/>
          <w:bCs/>
          <w:sz w:val="24"/>
          <w:szCs w:val="24"/>
        </w:rPr>
        <w:t>ПОЛОЖЕНИЕ</w:t>
      </w: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2A5F1D">
        <w:rPr>
          <w:rFonts w:ascii="Arial" w:hAnsi="Arial" w:cs="Arial"/>
          <w:b/>
          <w:bCs/>
          <w:sz w:val="24"/>
          <w:szCs w:val="24"/>
        </w:rPr>
        <w:t>о  признании помещения жилым помещением, жилого помещения непригодным для проживания и многоквартирного дома аварийным и подлежащим сносу,</w:t>
      </w: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2A5F1D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садового дома жилым домом и жилого дома</w:t>
      </w: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2A5F1D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 садовым домом</w:t>
      </w: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Общие положения</w:t>
      </w:r>
    </w:p>
    <w:p w:rsidR="00F115BD" w:rsidRPr="002A5F1D" w:rsidRDefault="00F115BD" w:rsidP="002A5F1D">
      <w:pPr>
        <w:pStyle w:val="a4"/>
        <w:numPr>
          <w:ilvl w:val="0"/>
          <w:numId w:val="2"/>
        </w:numPr>
        <w:jc w:val="both"/>
        <w:rPr>
          <w:rFonts w:ascii="Arial" w:hAnsi="Arial" w:cs="Arial"/>
        </w:rPr>
      </w:pPr>
      <w:proofErr w:type="gramStart"/>
      <w:r w:rsidRPr="002A5F1D">
        <w:rPr>
          <w:rFonts w:ascii="Arial" w:hAnsi="Arial" w:cs="Arial"/>
        </w:rPr>
        <w:t xml:space="preserve">Настоящее Положение устанавливает требования к жилому помещению, порядок признания жилого помещения пригодным для проживания и основаниях, по которым жилое помещение признаётся непригодным для проживания, и в частности многоквартирный дом признаётся аварийным и подлежащим сносу, </w:t>
      </w:r>
      <w:r w:rsidRPr="002A5F1D">
        <w:rPr>
          <w:rFonts w:ascii="Arial" w:hAnsi="Arial" w:cs="Arial"/>
          <w:color w:val="000000"/>
          <w:shd w:val="clear" w:color="auto" w:fill="FFFFFF"/>
        </w:rPr>
        <w:t>а также порядок признания садового дома жилым домом и жилого дома садовым домом.</w:t>
      </w:r>
      <w:proofErr w:type="gramEnd"/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Действие настоящего Положения распространяется на находящиеся в эксплуатации жилые помещения, </w:t>
      </w: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независимо от формы собственности, </w:t>
      </w:r>
      <w:r w:rsidRPr="002A5F1D">
        <w:rPr>
          <w:rFonts w:ascii="Arial" w:hAnsi="Arial" w:cs="Arial"/>
          <w:sz w:val="24"/>
          <w:szCs w:val="24"/>
        </w:rPr>
        <w:t>расположенные на территории сельсовета.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Жилым помещением признаётся изолированное помещение, которое предназначено для проживания граждан, является недвижимым имуществом и пригодным для проживания.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Жилым помещением признаётся: </w:t>
      </w:r>
    </w:p>
    <w:p w:rsidR="00F115BD" w:rsidRPr="002A5F1D" w:rsidRDefault="00F115BD" w:rsidP="002A5F1D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      жилой дом - индивидуально определённое здание;</w:t>
      </w:r>
    </w:p>
    <w:p w:rsidR="00F115BD" w:rsidRPr="002A5F1D" w:rsidRDefault="00F115BD" w:rsidP="002A5F1D">
      <w:pPr>
        <w:spacing w:after="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квартира - структурно обособленное помещение в многоквартирном доме;</w:t>
      </w:r>
    </w:p>
    <w:p w:rsidR="00F115BD" w:rsidRPr="002A5F1D" w:rsidRDefault="00F115BD" w:rsidP="002A5F1D">
      <w:pPr>
        <w:spacing w:after="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комната - часть жилого дома или квартиры.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Многоквартирным домом признаётся совокупность двух и более квартир, имеющих самостоятельные выходы.</w:t>
      </w:r>
    </w:p>
    <w:p w:rsidR="00F115BD" w:rsidRPr="002A5F1D" w:rsidRDefault="00F115BD" w:rsidP="002A5F1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  <w:lang w:eastAsia="ru-RU"/>
        </w:rPr>
        <w:t>Садовым домом признается здание сезонного использования, предназначенное для удовлетворения гражданами бытовых и иных нужд, связанных с их временным пребыванием в таком здании.</w:t>
      </w:r>
    </w:p>
    <w:p w:rsidR="00F115BD" w:rsidRPr="002A5F1D" w:rsidRDefault="00F115BD" w:rsidP="002A5F1D">
      <w:pPr>
        <w:pStyle w:val="a4"/>
        <w:numPr>
          <w:ilvl w:val="0"/>
          <w:numId w:val="2"/>
        </w:numPr>
        <w:jc w:val="both"/>
        <w:rPr>
          <w:rFonts w:ascii="Arial" w:hAnsi="Arial" w:cs="Arial"/>
        </w:rPr>
      </w:pPr>
      <w:r w:rsidRPr="002A5F1D">
        <w:rPr>
          <w:rFonts w:ascii="Arial" w:hAnsi="Arial" w:cs="Arial"/>
        </w:rPr>
        <w:t>Признание помещения жилым помещением, пригодным (непригодным)  для проживания граждан, многоквартирного дома аварийным и подлежащим сносу или реконструкции,</w:t>
      </w:r>
      <w:r w:rsidRPr="002A5F1D">
        <w:rPr>
          <w:rFonts w:ascii="Arial" w:hAnsi="Arial" w:cs="Arial"/>
          <w:color w:val="000000"/>
          <w:shd w:val="clear" w:color="auto" w:fill="FFFFFF"/>
        </w:rPr>
        <w:t xml:space="preserve"> садового дома жилым домом и жилого дома садовым домом </w:t>
      </w:r>
      <w:r w:rsidRPr="002A5F1D">
        <w:rPr>
          <w:rFonts w:ascii="Arial" w:hAnsi="Arial" w:cs="Arial"/>
        </w:rPr>
        <w:t xml:space="preserve"> осуществляется межведомственной комиссией.</w:t>
      </w:r>
    </w:p>
    <w:p w:rsidR="00F115BD" w:rsidRPr="002A5F1D" w:rsidRDefault="00F115BD" w:rsidP="002A5F1D">
      <w:pPr>
        <w:spacing w:after="0" w:line="240" w:lineRule="auto"/>
        <w:ind w:left="720" w:firstLine="696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В состав комиссии включаются представители органа местного самоуправления, а также представители органов, уполномоченных на проведение государственного контроля и надзора в сферах санитарн</w:t>
      </w:r>
      <w:proofErr w:type="gramStart"/>
      <w:r w:rsidRPr="002A5F1D">
        <w:rPr>
          <w:rFonts w:ascii="Arial" w:hAnsi="Arial" w:cs="Arial"/>
          <w:sz w:val="24"/>
          <w:szCs w:val="24"/>
        </w:rPr>
        <w:t>о-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эпидемиологической, пожарной, экологической и иной безопасности, органов архитектуры.</w:t>
      </w:r>
    </w:p>
    <w:p w:rsidR="00F115BD" w:rsidRPr="002A5F1D" w:rsidRDefault="00F115BD" w:rsidP="002A5F1D">
      <w:pPr>
        <w:spacing w:after="0" w:line="240" w:lineRule="auto"/>
        <w:ind w:left="720" w:firstLine="696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К работе в комиссии привлекаются с правом совещательного голоса собственник жилого помещения, а в необходимых случаях – квалифицированные эксперты проектно-изыскательных организаций с правом решающего голоса.</w:t>
      </w:r>
    </w:p>
    <w:p w:rsidR="00F115BD" w:rsidRPr="002A5F1D" w:rsidRDefault="00F115BD" w:rsidP="002A5F1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 xml:space="preserve">Межведомственная комиссия  Чумаковского сельсовета при наличии </w:t>
      </w:r>
    </w:p>
    <w:p w:rsidR="00F115BD" w:rsidRPr="002A5F1D" w:rsidRDefault="00F115BD" w:rsidP="002A5F1D">
      <w:pPr>
        <w:pStyle w:val="a3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lastRenderedPageBreak/>
        <w:t>обращения  собственника помещения принимает решение о признании частных жилых  помещений, находящихся на территории, пригодными (непригодными) для  проживания граждан на основании соответствующего заключения комиссии</w:t>
      </w:r>
    </w:p>
    <w:p w:rsidR="00F115BD" w:rsidRPr="002A5F1D" w:rsidRDefault="00F115BD" w:rsidP="002A5F1D">
      <w:pPr>
        <w:spacing w:after="0" w:line="240" w:lineRule="auto"/>
        <w:ind w:left="720" w:firstLine="696"/>
        <w:jc w:val="both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Требования, которым должно отвечать жилое помещение.</w:t>
      </w:r>
    </w:p>
    <w:p w:rsidR="00F115BD" w:rsidRPr="002A5F1D" w:rsidRDefault="00F115BD" w:rsidP="002A5F1D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pStyle w:val="a4"/>
        <w:numPr>
          <w:ilvl w:val="0"/>
          <w:numId w:val="2"/>
        </w:numPr>
        <w:jc w:val="both"/>
        <w:rPr>
          <w:rFonts w:ascii="Arial" w:hAnsi="Arial" w:cs="Arial"/>
        </w:rPr>
      </w:pPr>
      <w:r w:rsidRPr="002A5F1D">
        <w:rPr>
          <w:rFonts w:ascii="Arial" w:hAnsi="Arial" w:cs="Arial"/>
        </w:rPr>
        <w:t>Жилые помещения должны располагаться преимущественно в домах, расположенных в жилой зоне в соответствии с функциональным зонированием территории.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2A5F1D">
        <w:rPr>
          <w:rFonts w:ascii="Arial" w:hAnsi="Arial" w:cs="Arial"/>
          <w:sz w:val="24"/>
          <w:szCs w:val="24"/>
        </w:rPr>
        <w:t xml:space="preserve">Несущие и ограждающие конструкции жилого помещения, в том числе входящие в состав общего имущества собственников помещений в многоквартирном доме, должны находиться в работоспособном состоянии, при котором возникшие в ходе эксплуатации нарушения в части </w:t>
      </w:r>
      <w:proofErr w:type="spellStart"/>
      <w:r w:rsidRPr="002A5F1D">
        <w:rPr>
          <w:rFonts w:ascii="Arial" w:hAnsi="Arial" w:cs="Arial"/>
          <w:sz w:val="24"/>
          <w:szCs w:val="24"/>
        </w:rPr>
        <w:t>деформативности</w:t>
      </w:r>
      <w:proofErr w:type="spellEnd"/>
      <w:r w:rsidRPr="002A5F1D">
        <w:rPr>
          <w:rFonts w:ascii="Arial" w:hAnsi="Arial" w:cs="Arial"/>
          <w:sz w:val="24"/>
          <w:szCs w:val="24"/>
        </w:rPr>
        <w:t xml:space="preserve"> (а в железобетонных конструкциях – в части </w:t>
      </w:r>
      <w:proofErr w:type="spellStart"/>
      <w:r w:rsidRPr="002A5F1D">
        <w:rPr>
          <w:rFonts w:ascii="Arial" w:hAnsi="Arial" w:cs="Arial"/>
          <w:sz w:val="24"/>
          <w:szCs w:val="24"/>
        </w:rPr>
        <w:t>трещиностойкости</w:t>
      </w:r>
      <w:proofErr w:type="spellEnd"/>
      <w:r w:rsidRPr="002A5F1D">
        <w:rPr>
          <w:rFonts w:ascii="Arial" w:hAnsi="Arial" w:cs="Arial"/>
          <w:sz w:val="24"/>
          <w:szCs w:val="24"/>
        </w:rPr>
        <w:t>) не приводят к нарушению работоспособности и несущей способности конструкций, надёжности жилого дома и обеспечивают безопасное пребывание граждан и сохранность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инженерного оборудования.</w:t>
      </w:r>
    </w:p>
    <w:p w:rsidR="00F115BD" w:rsidRPr="002A5F1D" w:rsidRDefault="00F115BD" w:rsidP="002A5F1D">
      <w:pPr>
        <w:spacing w:after="0" w:line="240" w:lineRule="auto"/>
        <w:ind w:left="708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Основания и несущие конструкции жилого дома, а также основания и несущие конструкции, входящие в состав общего имущества собственников помещений в многоквартирном доме, не должны иметь разрушения и повреждения, приводящие к их деформации или образованию трещин, снижающие их несущую способность и ухудшающие эксплуатационные свойства конструкций или жилого дома в целом.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Жилое помещение должно быть обеспечено инженерными системами (электроосвещение, хозяйственно-питьевое водоснабжение, водоотведение, отопление). В поселениях без централизованных инженерных сетей в одно- и двухэтажных зданиях допускается отсутствие водопровода и канализационных уборных.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Жилые помещения, а также помещения, входящие в состав общего имущество собственников помещений в многоквартирном доме, должны быть защищены от проникновения дождевой, талой и грунтовой воды и возможных бытовых утечек воды из инженерных систем при помощи конструктивных средств и технических устройств.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pStyle w:val="3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2A5F1D">
        <w:rPr>
          <w:rFonts w:ascii="Arial" w:hAnsi="Arial" w:cs="Arial"/>
          <w:bCs/>
          <w:sz w:val="24"/>
          <w:szCs w:val="24"/>
        </w:rPr>
        <w:t>Основания для признания жилого помещения непригодным для проживания и многоквартирного дома аварийным и подлежащим сносу</w:t>
      </w:r>
      <w:r w:rsidRPr="002A5F1D">
        <w:rPr>
          <w:rFonts w:ascii="Arial" w:hAnsi="Arial" w:cs="Arial"/>
          <w:b/>
          <w:bCs/>
          <w:sz w:val="24"/>
          <w:szCs w:val="24"/>
        </w:rPr>
        <w:t>.</w:t>
      </w:r>
    </w:p>
    <w:p w:rsidR="00F115BD" w:rsidRPr="002A5F1D" w:rsidRDefault="00F115BD" w:rsidP="002A5F1D">
      <w:pPr>
        <w:pStyle w:val="a4"/>
        <w:numPr>
          <w:ilvl w:val="0"/>
          <w:numId w:val="2"/>
        </w:numPr>
        <w:jc w:val="both"/>
        <w:rPr>
          <w:rFonts w:ascii="Arial" w:hAnsi="Arial" w:cs="Arial"/>
        </w:rPr>
      </w:pPr>
      <w:r w:rsidRPr="002A5F1D">
        <w:rPr>
          <w:rFonts w:ascii="Arial" w:hAnsi="Arial" w:cs="Arial"/>
        </w:rPr>
        <w:t xml:space="preserve">Основанием для признания жилого помещения непригодным для проживания является наличие выявленных вредных факторов среды обитания человека, которые не позволяют обеспечить безопасность жизни и здоровью граждан </w:t>
      </w:r>
      <w:proofErr w:type="gramStart"/>
      <w:r w:rsidRPr="002A5F1D">
        <w:rPr>
          <w:rFonts w:ascii="Arial" w:hAnsi="Arial" w:cs="Arial"/>
        </w:rPr>
        <w:t>вследствие</w:t>
      </w:r>
      <w:proofErr w:type="gramEnd"/>
      <w:r w:rsidRPr="002A5F1D">
        <w:rPr>
          <w:rFonts w:ascii="Arial" w:hAnsi="Arial" w:cs="Arial"/>
        </w:rPr>
        <w:t>:</w:t>
      </w:r>
    </w:p>
    <w:p w:rsidR="00F115BD" w:rsidRPr="002A5F1D" w:rsidRDefault="00F115BD" w:rsidP="002A5F1D">
      <w:pPr>
        <w:numPr>
          <w:ilvl w:val="1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ухудшения в связи с физическим износом в процессе эксплуатации здания в целом или отдельными его частями эксплуатационных характеристик, приводящего к снижению до недопустимого уровня надёжности здания, прочности и устойчивости строительных конструкций и оснований;</w:t>
      </w:r>
    </w:p>
    <w:p w:rsidR="00F115BD" w:rsidRPr="002A5F1D" w:rsidRDefault="00F115BD" w:rsidP="002A5F1D">
      <w:pPr>
        <w:numPr>
          <w:ilvl w:val="1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изменения окружающей среды и параметров микроклимата жилого помещения, не позволяющих обеспечить соблюдение необходимых санитарно – эпидемиологических требований и гигиенических нормативов;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2A5F1D">
        <w:rPr>
          <w:rFonts w:ascii="Arial" w:hAnsi="Arial" w:cs="Arial"/>
          <w:sz w:val="24"/>
          <w:szCs w:val="24"/>
        </w:rPr>
        <w:t xml:space="preserve">Жилые помещения, расположенные в полносборных кирпичных и каменных домах, а также в деревянных домах и домах из местных материалов, </w:t>
      </w:r>
      <w:r w:rsidRPr="002A5F1D">
        <w:rPr>
          <w:rFonts w:ascii="Arial" w:hAnsi="Arial" w:cs="Arial"/>
          <w:sz w:val="24"/>
          <w:szCs w:val="24"/>
        </w:rPr>
        <w:lastRenderedPageBreak/>
        <w:t>имеющих деформации фундаментов, стен, несущих конструкций и значительную степень биологического повреждения элементов деревянных конструкций, которые свидетельствуют об исчерпании несущей способности и опасности обрушения, являются непригодными для проживания вследствие признания многоквартирного дома аварийным и подлежащим сносу.</w:t>
      </w:r>
      <w:proofErr w:type="gramEnd"/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Не может служить основанием для признания жилого помещения непригодным для проживания:</w:t>
      </w:r>
    </w:p>
    <w:p w:rsidR="00F115BD" w:rsidRPr="002A5F1D" w:rsidRDefault="00F115BD" w:rsidP="002A5F1D">
      <w:pPr>
        <w:spacing w:after="0" w:line="240" w:lineRule="auto"/>
        <w:ind w:left="1080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отсутствие системы централизованной канализации и горячего водоснабжения в одн</w:t>
      </w:r>
      <w:proofErr w:type="gramStart"/>
      <w:r w:rsidRPr="002A5F1D">
        <w:rPr>
          <w:rFonts w:ascii="Arial" w:hAnsi="Arial" w:cs="Arial"/>
          <w:sz w:val="24"/>
          <w:szCs w:val="24"/>
        </w:rPr>
        <w:t>о-</w:t>
      </w:r>
      <w:proofErr w:type="gramEnd"/>
      <w:r w:rsidRPr="002A5F1D">
        <w:rPr>
          <w:rFonts w:ascii="Arial" w:hAnsi="Arial" w:cs="Arial"/>
          <w:sz w:val="24"/>
          <w:szCs w:val="24"/>
        </w:rPr>
        <w:t xml:space="preserve">  и двухэтажном жилом доме.</w:t>
      </w:r>
    </w:p>
    <w:p w:rsidR="00F115BD" w:rsidRPr="002A5F1D" w:rsidRDefault="00F115BD" w:rsidP="002A5F1D">
      <w:pPr>
        <w:spacing w:after="0" w:line="240" w:lineRule="auto"/>
        <w:ind w:left="1080"/>
        <w:jc w:val="both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pStyle w:val="2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Порядок признания помещения жилым помещением, жилого помещения не пригодным для проживания и многоквартирного дома аварийным и подлежащим сносу.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Комиссия на основании заявления гражданина (нанимателя), либо на основании заключения органов, уполномоченных на проведение государственного контроля и надзора, по вопросам, отнесённым к их компетенции, проводит оценку соответствия помещения установленным в настоящем Положении требованиям и признаёт жилое помещение пригодным (непригодным) для проживания, а также признаёт многоквартирный дом аварийным и подлежащим сносу.</w:t>
      </w:r>
    </w:p>
    <w:p w:rsidR="00F115BD" w:rsidRPr="002A5F1D" w:rsidRDefault="00F115BD" w:rsidP="002A5F1D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Процедура проведения оценки соответствия помещения установленным в настоящем Положении требованиям включает:</w:t>
      </w:r>
    </w:p>
    <w:p w:rsidR="00F115BD" w:rsidRPr="002A5F1D" w:rsidRDefault="00F115BD" w:rsidP="002A5F1D">
      <w:pPr>
        <w:numPr>
          <w:ilvl w:val="1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приём и рассмотрение заявления и прилагаемых к нему обосновывающих документов;</w:t>
      </w:r>
    </w:p>
    <w:p w:rsidR="00F115BD" w:rsidRPr="002A5F1D" w:rsidRDefault="00F115BD" w:rsidP="002A5F1D">
      <w:pPr>
        <w:numPr>
          <w:ilvl w:val="1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работу комиссии по оценке пригодности (непригодности) жилых помещений для постоянного проживания;</w:t>
      </w:r>
    </w:p>
    <w:p w:rsidR="00F115BD" w:rsidRPr="002A5F1D" w:rsidRDefault="00F115BD" w:rsidP="002A5F1D">
      <w:pPr>
        <w:numPr>
          <w:ilvl w:val="1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составление комиссией заключения о признании жилого помещения соответствующим (несоответствующим) установленным в настоящем Положении требованиям и пригодным (непригодным) для проживания (далее заключение) и признание многоквартирного дома аварийным и подлежащим сносу;</w:t>
      </w:r>
    </w:p>
    <w:p w:rsidR="00F115BD" w:rsidRPr="002A5F1D" w:rsidRDefault="00F115BD" w:rsidP="002A5F1D">
      <w:pPr>
        <w:numPr>
          <w:ilvl w:val="1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sz w:val="24"/>
          <w:szCs w:val="24"/>
        </w:rPr>
        <w:t>принятие органом местного самоуправления решения по итогам работы комиссии.</w:t>
      </w:r>
    </w:p>
    <w:p w:rsidR="00F115BD" w:rsidRPr="002A5F1D" w:rsidRDefault="00F115BD" w:rsidP="002A5F1D">
      <w:pPr>
        <w:spacing w:after="0" w:line="240" w:lineRule="auto"/>
        <w:ind w:left="708"/>
        <w:jc w:val="both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>Порядок признания садового дома жилым домом и</w:t>
      </w:r>
    </w:p>
    <w:p w:rsidR="00F115BD" w:rsidRPr="002A5F1D" w:rsidRDefault="00F115BD" w:rsidP="002A5F1D">
      <w:pPr>
        <w:pStyle w:val="a3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color w:val="000000"/>
          <w:sz w:val="24"/>
          <w:szCs w:val="24"/>
          <w:shd w:val="clear" w:color="auto" w:fill="FFFFFF"/>
        </w:rPr>
        <w:t>жилого дома садовым домом</w:t>
      </w:r>
    </w:p>
    <w:p w:rsidR="00F115BD" w:rsidRPr="002A5F1D" w:rsidRDefault="00F115BD" w:rsidP="002A5F1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115BD" w:rsidRPr="002A5F1D" w:rsidRDefault="00F115BD" w:rsidP="002A5F1D">
      <w:pPr>
        <w:pStyle w:val="a3"/>
        <w:numPr>
          <w:ilvl w:val="0"/>
          <w:numId w:val="2"/>
        </w:numPr>
        <w:spacing w:after="12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t xml:space="preserve"> Садовый дом признается жилым домом и жилой дом - садовым домом на основании решения  межведомственной комиссии Чумаковского сельсовета, в границах которого расположен садовый дом или жилой дом.</w:t>
      </w:r>
    </w:p>
    <w:p w:rsidR="00F115BD" w:rsidRPr="002A5F1D" w:rsidRDefault="00F115BD" w:rsidP="002A5F1D">
      <w:pPr>
        <w:pStyle w:val="a3"/>
        <w:numPr>
          <w:ilvl w:val="0"/>
          <w:numId w:val="2"/>
        </w:numPr>
        <w:spacing w:after="12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t xml:space="preserve"> Для признания садового дома жилым домом и жилого дома садовым домом собственник садового дома или жилого дома (далее в настоящем разделе - заявитель) представляет в уполномоченный орган местного самоуправления непосредственно либо через многофункциональный центр предоставления государственных и муниципальных услуг (далее - многофункциональный центр):</w:t>
      </w:r>
    </w:p>
    <w:p w:rsidR="00F115BD" w:rsidRPr="002A5F1D" w:rsidRDefault="00F115BD" w:rsidP="002A5F1D">
      <w:pPr>
        <w:spacing w:after="0" w:line="240" w:lineRule="auto"/>
        <w:ind w:left="360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proofErr w:type="gramStart"/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t xml:space="preserve">а) заявление о признании садового дома жилым домом или жилого дома садовым домом (далее - заявление), в котором указываются кадастровый номер садового дома или жилого дома и кадастровый номер земельного участка, на котором расположен садовый дом или жилой дом, почтовый адрес </w:t>
      </w: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lastRenderedPageBreak/>
        <w:t>заявителя или адрес электронной почты заявителя, а также способ получения решения;</w:t>
      </w:r>
      <w:proofErr w:type="gramEnd"/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t xml:space="preserve">  </w:t>
      </w: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br/>
        <w:t xml:space="preserve">б) выписку из Единого государственного реестра недвижимости об основных характеристиках и зарегистрированных правах на объект недвижимости;  </w:t>
      </w:r>
    </w:p>
    <w:p w:rsidR="00F115BD" w:rsidRPr="002A5F1D" w:rsidRDefault="00F115BD" w:rsidP="002A5F1D">
      <w:pPr>
        <w:spacing w:after="0" w:line="240" w:lineRule="auto"/>
        <w:ind w:left="360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t xml:space="preserve">в) заключение по обследованию технического состояния объекта; </w:t>
      </w:r>
    </w:p>
    <w:p w:rsidR="00F115BD" w:rsidRPr="002A5F1D" w:rsidRDefault="00F115BD" w:rsidP="00F115BD">
      <w:pPr>
        <w:spacing w:after="0" w:line="240" w:lineRule="auto"/>
        <w:rPr>
          <w:rFonts w:ascii="Arial" w:hAnsi="Arial" w:cs="Arial"/>
          <w:sz w:val="24"/>
          <w:szCs w:val="24"/>
          <w:lang w:eastAsia="ru-RU"/>
        </w:rPr>
      </w:pP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br/>
      </w:r>
    </w:p>
    <w:p w:rsidR="00F115BD" w:rsidRPr="002A5F1D" w:rsidRDefault="00F115BD" w:rsidP="00F115BD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2A5F1D">
        <w:rPr>
          <w:rFonts w:ascii="Arial" w:hAnsi="Arial" w:cs="Arial"/>
          <w:color w:val="000000"/>
          <w:sz w:val="24"/>
          <w:szCs w:val="24"/>
          <w:lang w:eastAsia="ru-RU"/>
        </w:rPr>
        <w:br/>
      </w: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jc w:val="center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-426" w:right="-143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-426" w:right="-143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-426" w:right="-143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ind w:left="-426" w:right="-143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spacing w:after="0"/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rPr>
          <w:rFonts w:ascii="Arial" w:hAnsi="Arial" w:cs="Arial"/>
          <w:sz w:val="24"/>
          <w:szCs w:val="24"/>
        </w:rPr>
      </w:pPr>
    </w:p>
    <w:p w:rsidR="00F115BD" w:rsidRPr="002A5F1D" w:rsidRDefault="00F115BD" w:rsidP="00F115BD">
      <w:pPr>
        <w:rPr>
          <w:rFonts w:ascii="Arial" w:hAnsi="Arial" w:cs="Arial"/>
          <w:sz w:val="24"/>
          <w:szCs w:val="24"/>
        </w:rPr>
      </w:pPr>
    </w:p>
    <w:p w:rsidR="00FF0D8C" w:rsidRPr="002A5F1D" w:rsidRDefault="00FF0D8C">
      <w:pPr>
        <w:rPr>
          <w:rFonts w:ascii="Arial" w:hAnsi="Arial" w:cs="Arial"/>
          <w:sz w:val="24"/>
          <w:szCs w:val="24"/>
        </w:rPr>
      </w:pPr>
    </w:p>
    <w:sectPr w:rsidR="00FF0D8C" w:rsidRPr="002A5F1D" w:rsidSect="00C07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B601B"/>
    <w:multiLevelType w:val="hybridMultilevel"/>
    <w:tmpl w:val="4022B9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39829CC"/>
    <w:multiLevelType w:val="hybridMultilevel"/>
    <w:tmpl w:val="3A6A6A3A"/>
    <w:lvl w:ilvl="0" w:tplc="A120E7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B29457E"/>
    <w:multiLevelType w:val="hybridMultilevel"/>
    <w:tmpl w:val="22B83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D4EEA70">
      <w:start w:val="1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15BD"/>
    <w:rsid w:val="000550DA"/>
    <w:rsid w:val="002A5F1D"/>
    <w:rsid w:val="00F115BD"/>
    <w:rsid w:val="00FF0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5BD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15BD"/>
    <w:pPr>
      <w:ind w:left="720"/>
      <w:contextualSpacing/>
    </w:pPr>
    <w:rPr>
      <w:rFonts w:eastAsia="Calibri"/>
    </w:rPr>
  </w:style>
  <w:style w:type="paragraph" w:styleId="a4">
    <w:name w:val="Body Text Indent"/>
    <w:basedOn w:val="a"/>
    <w:link w:val="a5"/>
    <w:unhideWhenUsed/>
    <w:rsid w:val="00F115BD"/>
    <w:pPr>
      <w:spacing w:after="0" w:line="240" w:lineRule="auto"/>
      <w:ind w:left="360"/>
    </w:pPr>
    <w:rPr>
      <w:rFonts w:ascii="Times New Roman" w:eastAsia="Calibri" w:hAnsi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F115BD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F115B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115BD"/>
    <w:rPr>
      <w:rFonts w:ascii="Calibri" w:eastAsia="Times New Roman" w:hAnsi="Calibri" w:cs="Times New Roman"/>
      <w:sz w:val="16"/>
      <w:szCs w:val="16"/>
    </w:rPr>
  </w:style>
  <w:style w:type="paragraph" w:styleId="2">
    <w:name w:val="Body Text Indent 2"/>
    <w:basedOn w:val="a"/>
    <w:link w:val="20"/>
    <w:uiPriority w:val="99"/>
    <w:semiHidden/>
    <w:unhideWhenUsed/>
    <w:rsid w:val="00F115B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F115BD"/>
    <w:rPr>
      <w:rFonts w:ascii="Calibri" w:eastAsia="Times New Roman" w:hAnsi="Calibri" w:cs="Times New Roman"/>
    </w:rPr>
  </w:style>
  <w:style w:type="paragraph" w:styleId="a6">
    <w:name w:val="Body Text"/>
    <w:basedOn w:val="a"/>
    <w:link w:val="a7"/>
    <w:uiPriority w:val="99"/>
    <w:unhideWhenUsed/>
    <w:rsid w:val="00F115BD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F115BD"/>
    <w:rPr>
      <w:rFonts w:ascii="Calibri" w:eastAsia="Times New Roman" w:hAnsi="Calibri" w:cs="Times New Roman"/>
    </w:rPr>
  </w:style>
  <w:style w:type="paragraph" w:styleId="a8">
    <w:name w:val="Normal (Web)"/>
    <w:basedOn w:val="a"/>
    <w:uiPriority w:val="99"/>
    <w:rsid w:val="002A5F1D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1545</Words>
  <Characters>8810</Characters>
  <Application>Microsoft Office Word</Application>
  <DocSecurity>0</DocSecurity>
  <Lines>73</Lines>
  <Paragraphs>20</Paragraphs>
  <ScaleCrop>false</ScaleCrop>
  <Company/>
  <LinksUpToDate>false</LinksUpToDate>
  <CharactersWithSpaces>10335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2019-04-02T08:58:00Z</dcterms:created>
  <dcterms:modified xsi:type="dcterms:W3CDTF">2019-04-11T08:08:00Z</dcterms:modified>
</cp:coreProperties>
</file>