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982786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CE1AE7">
        <w:rPr>
          <w:b/>
          <w:sz w:val="28"/>
          <w:szCs w:val="28"/>
        </w:rPr>
        <w:t xml:space="preserve">ьдесят </w:t>
      </w:r>
      <w:r w:rsidR="0029710C">
        <w:rPr>
          <w:b/>
          <w:sz w:val="28"/>
          <w:szCs w:val="28"/>
        </w:rPr>
        <w:t>пято</w:t>
      </w:r>
      <w:r w:rsidR="00A34C4C">
        <w:rPr>
          <w:b/>
          <w:sz w:val="28"/>
          <w:szCs w:val="28"/>
        </w:rPr>
        <w:t>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29710C">
        <w:rPr>
          <w:b/>
          <w:sz w:val="28"/>
          <w:szCs w:val="28"/>
        </w:rPr>
        <w:t>09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</w:t>
      </w:r>
      <w:r w:rsidR="0029710C">
        <w:rPr>
          <w:b/>
          <w:sz w:val="28"/>
          <w:szCs w:val="28"/>
        </w:rPr>
        <w:t>4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29710C">
        <w:rPr>
          <w:b/>
          <w:sz w:val="28"/>
          <w:szCs w:val="28"/>
        </w:rPr>
        <w:t>5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E059A" w:rsidRDefault="0029710C" w:rsidP="009C064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 w:rsidR="00C1314D"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E1AE7" w:rsidRDefault="00CE1AE7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7E1742" w:rsidRDefault="007E1742" w:rsidP="000D2BB9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29710C">
        <w:rPr>
          <w:color w:val="000000"/>
          <w:sz w:val="28"/>
          <w:szCs w:val="28"/>
        </w:rPr>
        <w:t>09</w:t>
      </w:r>
      <w:r w:rsidRPr="002E48F9">
        <w:rPr>
          <w:color w:val="000000"/>
          <w:sz w:val="28"/>
          <w:szCs w:val="28"/>
        </w:rPr>
        <w:t>.</w:t>
      </w:r>
      <w:r w:rsidR="00C1314D">
        <w:rPr>
          <w:color w:val="000000"/>
          <w:sz w:val="28"/>
          <w:szCs w:val="28"/>
        </w:rPr>
        <w:t>0</w:t>
      </w:r>
      <w:r w:rsidR="0029710C">
        <w:rPr>
          <w:color w:val="000000"/>
          <w:sz w:val="28"/>
          <w:szCs w:val="28"/>
        </w:rPr>
        <w:t>4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F20314" w:rsidRDefault="00F20314" w:rsidP="000C305A">
      <w:pPr>
        <w:rPr>
          <w:color w:val="000000"/>
          <w:sz w:val="28"/>
          <w:szCs w:val="28"/>
        </w:rPr>
      </w:pPr>
      <w:r w:rsidRPr="00F20314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8545B0" w:rsidRPr="00F20314" w:rsidRDefault="00F20314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</w:t>
      </w:r>
      <w:r w:rsidR="0029710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</w:t>
      </w:r>
      <w:r w:rsidR="0029710C" w:rsidRPr="0029710C">
        <w:rPr>
          <w:color w:val="000000"/>
          <w:sz w:val="28"/>
          <w:szCs w:val="28"/>
        </w:rPr>
        <w:t>Увеличение стоимости горюче-смазочных материалов</w:t>
      </w:r>
      <w:r>
        <w:rPr>
          <w:color w:val="000000"/>
          <w:sz w:val="28"/>
          <w:szCs w:val="28"/>
        </w:rPr>
        <w:t xml:space="preserve">» на сумму </w:t>
      </w:r>
      <w:r w:rsidR="0029710C">
        <w:rPr>
          <w:color w:val="000000"/>
          <w:sz w:val="28"/>
          <w:szCs w:val="28"/>
        </w:rPr>
        <w:t>2600,00</w:t>
      </w:r>
      <w:r>
        <w:rPr>
          <w:color w:val="000000"/>
          <w:sz w:val="28"/>
          <w:szCs w:val="28"/>
        </w:rPr>
        <w:t xml:space="preserve"> руб.</w:t>
      </w:r>
      <w:r w:rsidRPr="00F2031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5A6" w:rsidRPr="007455A6" w:rsidRDefault="007455A6" w:rsidP="000C305A">
      <w:pPr>
        <w:rPr>
          <w:color w:val="000000"/>
          <w:sz w:val="28"/>
          <w:szCs w:val="28"/>
        </w:rPr>
      </w:pPr>
      <w:r w:rsidRPr="007455A6">
        <w:rPr>
          <w:color w:val="000000"/>
          <w:sz w:val="28"/>
          <w:szCs w:val="28"/>
        </w:rPr>
        <w:t xml:space="preserve"> </w:t>
      </w:r>
    </w:p>
    <w:p w:rsidR="00BD5D76" w:rsidRDefault="00BD5D76" w:rsidP="00E250DF">
      <w:pPr>
        <w:rPr>
          <w:color w:val="000000"/>
          <w:sz w:val="28"/>
          <w:szCs w:val="28"/>
        </w:rPr>
      </w:pPr>
      <w:r w:rsidRPr="00BD5D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E1AE7" w:rsidRDefault="00CE1AE7" w:rsidP="00CE1AE7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29710C" w:rsidRDefault="0029710C" w:rsidP="0029710C">
      <w:pPr>
        <w:rPr>
          <w:color w:val="000000"/>
          <w:sz w:val="28"/>
          <w:szCs w:val="28"/>
        </w:rPr>
      </w:pPr>
      <w:r w:rsidRPr="00F20314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29710C" w:rsidRPr="00F20314" w:rsidRDefault="0029710C" w:rsidP="002971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20314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2600,00 руб.</w:t>
      </w:r>
      <w:r w:rsidRPr="00F2031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</w:t>
      </w:r>
      <w:r w:rsidR="005F485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10</w:t>
      </w:r>
      <w:r w:rsidR="00801CEF">
        <w:rPr>
          <w:b/>
          <w:color w:val="000000"/>
          <w:sz w:val="28"/>
          <w:szCs w:val="28"/>
        </w:rPr>
        <w:t xml:space="preserve"> 666 204,95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p w:rsidR="000F59D5" w:rsidRDefault="007C2193" w:rsidP="000F59D5">
      <w:pPr>
        <w:rPr>
          <w:color w:val="000000"/>
          <w:sz w:val="28"/>
          <w:szCs w:val="28"/>
        </w:rPr>
      </w:pPr>
      <w:bookmarkStart w:id="0" w:name="_GoBack"/>
      <w:bookmarkEnd w:id="0"/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0A32C2" w:rsidRDefault="000A32C2" w:rsidP="007D1FC4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Pr="000A32C2" w:rsidRDefault="000A32C2" w:rsidP="000A32C2"/>
    <w:p w:rsidR="000A32C2" w:rsidRDefault="000A32C2" w:rsidP="000A32C2"/>
    <w:p w:rsidR="000A32C2" w:rsidRDefault="000A32C2" w:rsidP="000A32C2"/>
    <w:p w:rsidR="001B7649" w:rsidRDefault="001B7649" w:rsidP="000A32C2"/>
    <w:p w:rsidR="000A32C2" w:rsidRDefault="000A32C2" w:rsidP="000A32C2"/>
    <w:p w:rsidR="000A32C2" w:rsidRDefault="000A32C2" w:rsidP="000A32C2"/>
    <w:p w:rsidR="000A32C2" w:rsidRDefault="000A32C2" w:rsidP="000A32C2"/>
    <w:p w:rsidR="000A32C2" w:rsidRDefault="000A32C2" w:rsidP="000A32C2"/>
    <w:p w:rsidR="000A32C2" w:rsidRDefault="000A32C2" w:rsidP="000A32C2"/>
    <w:p w:rsidR="000A32C2" w:rsidRDefault="000A32C2" w:rsidP="000A32C2"/>
    <w:p w:rsidR="000A32C2" w:rsidRDefault="000A32C2" w:rsidP="000A32C2"/>
    <w:tbl>
      <w:tblPr>
        <w:tblStyle w:val="a5"/>
        <w:tblW w:w="0" w:type="auto"/>
        <w:tblInd w:w="-318" w:type="dxa"/>
        <w:tblLook w:val="04A0"/>
      </w:tblPr>
      <w:tblGrid>
        <w:gridCol w:w="704"/>
        <w:gridCol w:w="303"/>
        <w:gridCol w:w="553"/>
        <w:gridCol w:w="271"/>
        <w:gridCol w:w="1005"/>
        <w:gridCol w:w="201"/>
        <w:gridCol w:w="516"/>
        <w:gridCol w:w="1807"/>
        <w:gridCol w:w="2839"/>
        <w:gridCol w:w="1972"/>
      </w:tblGrid>
      <w:tr w:rsidR="000A32C2" w:rsidRPr="000A32C2" w:rsidTr="000A32C2">
        <w:trPr>
          <w:trHeight w:val="25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 w:rsidP="000A32C2">
            <w:r w:rsidRPr="000A32C2">
              <w:t>Приложение № 4</w:t>
            </w:r>
          </w:p>
        </w:tc>
      </w:tr>
      <w:tr w:rsidR="000A32C2" w:rsidRPr="000A32C2" w:rsidTr="000A32C2">
        <w:trPr>
          <w:trHeight w:val="1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32C2" w:rsidRPr="000A32C2" w:rsidRDefault="000A32C2"/>
        </w:tc>
      </w:tr>
      <w:tr w:rsidR="000A32C2" w:rsidRPr="000A32C2" w:rsidTr="000A32C2">
        <w:trPr>
          <w:trHeight w:val="37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4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jc w:val="right"/>
            </w:pPr>
            <w:r w:rsidRPr="000A32C2">
              <w:t>к решению №5 семьдесят пятой сессии пятого созыва</w:t>
            </w:r>
            <w:r w:rsidRPr="000A32C2">
              <w:br/>
              <w:t>Совета депутатов Чумаковского сельсовета</w:t>
            </w:r>
            <w:r w:rsidRPr="000A32C2">
              <w:br/>
              <w:t>от 09.04.2020 года</w:t>
            </w:r>
          </w:p>
        </w:tc>
      </w:tr>
      <w:tr w:rsidR="000A32C2" w:rsidRPr="000A32C2" w:rsidTr="000A32C2">
        <w:trPr>
          <w:trHeight w:val="52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4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/>
        </w:tc>
      </w:tr>
      <w:tr w:rsidR="000A32C2" w:rsidRPr="000A32C2" w:rsidTr="000A32C2">
        <w:trPr>
          <w:trHeight w:val="6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</w:p>
        </w:tc>
        <w:tc>
          <w:tcPr>
            <w:tcW w:w="4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/>
        </w:tc>
      </w:tr>
      <w:tr w:rsidR="000A32C2" w:rsidRPr="000A32C2" w:rsidTr="000A32C2">
        <w:trPr>
          <w:trHeight w:val="495"/>
        </w:trPr>
        <w:tc>
          <w:tcPr>
            <w:tcW w:w="1017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0A32C2">
              <w:rPr>
                <w:b/>
                <w:bCs/>
              </w:rPr>
              <w:br/>
            </w:r>
            <w:r w:rsidRPr="000A32C2">
              <w:rPr>
                <w:b/>
                <w:bCs/>
                <w:u w:val="single"/>
              </w:rPr>
              <w:t>(муниципальным)</w:t>
            </w:r>
            <w:r w:rsidRPr="000A32C2">
              <w:rPr>
                <w:b/>
                <w:bCs/>
              </w:rPr>
              <w:t xml:space="preserve"> программам и </w:t>
            </w:r>
            <w:proofErr w:type="spellStart"/>
            <w:r w:rsidRPr="000A32C2">
              <w:rPr>
                <w:b/>
                <w:bCs/>
              </w:rPr>
              <w:t>непрограммным</w:t>
            </w:r>
            <w:proofErr w:type="spellEnd"/>
            <w:r w:rsidRPr="000A32C2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0A32C2" w:rsidRPr="000A32C2" w:rsidTr="000A32C2">
        <w:trPr>
          <w:trHeight w:val="705"/>
        </w:trPr>
        <w:tc>
          <w:tcPr>
            <w:tcW w:w="101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>
            <w:pPr>
              <w:rPr>
                <w:b/>
                <w:bCs/>
              </w:rPr>
            </w:pPr>
          </w:p>
        </w:tc>
      </w:tr>
      <w:tr w:rsidR="000A32C2" w:rsidRPr="000A32C2" w:rsidTr="000A32C2">
        <w:trPr>
          <w:trHeight w:val="230"/>
        </w:trPr>
        <w:tc>
          <w:tcPr>
            <w:tcW w:w="101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A32C2" w:rsidRPr="000A32C2" w:rsidRDefault="000A32C2">
            <w:pPr>
              <w:rPr>
                <w:b/>
                <w:bCs/>
              </w:rPr>
            </w:pPr>
          </w:p>
        </w:tc>
      </w:tr>
      <w:tr w:rsidR="000A32C2" w:rsidRPr="000A32C2" w:rsidTr="000A32C2">
        <w:trPr>
          <w:trHeight w:val="360"/>
        </w:trPr>
        <w:tc>
          <w:tcPr>
            <w:tcW w:w="101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2C2" w:rsidRPr="000A32C2" w:rsidRDefault="000A32C2" w:rsidP="000A32C2">
            <w:pPr>
              <w:jc w:val="right"/>
            </w:pPr>
            <w:r w:rsidRPr="000A32C2">
              <w:t>таблица № 1</w:t>
            </w:r>
          </w:p>
        </w:tc>
      </w:tr>
      <w:tr w:rsidR="000A32C2" w:rsidRPr="000A32C2" w:rsidTr="000A32C2">
        <w:trPr>
          <w:trHeight w:val="705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:rsidR="000A32C2" w:rsidRPr="000A32C2" w:rsidRDefault="000A32C2" w:rsidP="000A32C2">
            <w:r w:rsidRPr="000A32C2"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0A32C2" w:rsidRPr="000A32C2" w:rsidRDefault="000A32C2" w:rsidP="000A32C2">
            <w:r w:rsidRPr="000A32C2">
              <w:t>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  <w:hideMark/>
          </w:tcPr>
          <w:p w:rsidR="000A32C2" w:rsidRPr="000A32C2" w:rsidRDefault="000A32C2" w:rsidP="000A32C2">
            <w:proofErr w:type="spellStart"/>
            <w:r w:rsidRPr="000A32C2">
              <w:t>ЦСт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noWrap/>
            <w:hideMark/>
          </w:tcPr>
          <w:p w:rsidR="000A32C2" w:rsidRPr="000A32C2" w:rsidRDefault="000A32C2" w:rsidP="000A32C2">
            <w:r w:rsidRPr="000A32C2">
              <w:t>ВР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noWrap/>
            <w:hideMark/>
          </w:tcPr>
          <w:p w:rsidR="000A32C2" w:rsidRPr="000A32C2" w:rsidRDefault="000A32C2" w:rsidP="000A32C2">
            <w:r w:rsidRPr="000A32C2">
              <w:t>Наименование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hideMark/>
          </w:tcPr>
          <w:p w:rsidR="000A32C2" w:rsidRPr="000A32C2" w:rsidRDefault="000A32C2" w:rsidP="000A32C2">
            <w:r w:rsidRPr="000A32C2">
              <w:t>Сумма в руб. на 2020 год</w:t>
            </w:r>
          </w:p>
        </w:tc>
      </w:tr>
      <w:tr w:rsidR="000A32C2" w:rsidRPr="000A32C2" w:rsidTr="000A32C2">
        <w:trPr>
          <w:trHeight w:val="450"/>
        </w:trPr>
        <w:tc>
          <w:tcPr>
            <w:tcW w:w="704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</w:tr>
      <w:tr w:rsidR="000A32C2" w:rsidRPr="000A32C2" w:rsidTr="000A32C2">
        <w:trPr>
          <w:trHeight w:val="360"/>
        </w:trPr>
        <w:tc>
          <w:tcPr>
            <w:tcW w:w="704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0100</w:t>
            </w:r>
          </w:p>
        </w:tc>
        <w:tc>
          <w:tcPr>
            <w:tcW w:w="1276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4252643,40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0102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717947,00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0102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9900001100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Высшее должностное лицо ОМСУ Чумаковского сельсовета Куйбышевского района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717947,00</w:t>
            </w:r>
          </w:p>
        </w:tc>
      </w:tr>
      <w:tr w:rsidR="000A32C2" w:rsidRPr="000A32C2" w:rsidTr="000A32C2">
        <w:trPr>
          <w:trHeight w:val="102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0102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9900001100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717947,00</w:t>
            </w:r>
          </w:p>
        </w:tc>
      </w:tr>
      <w:tr w:rsidR="000A32C2" w:rsidRPr="000A32C2" w:rsidTr="000A32C2">
        <w:trPr>
          <w:trHeight w:val="64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0102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9900001100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120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государственных (муниципальных) органов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717947,00</w:t>
            </w:r>
          </w:p>
        </w:tc>
      </w:tr>
      <w:tr w:rsidR="000A32C2" w:rsidRPr="000A32C2" w:rsidTr="000A32C2">
        <w:trPr>
          <w:trHeight w:val="870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3509696,40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Расходы на обеспечение функций муниципальных органов Чумаковского сельсовета   Куйбышевского района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3509696,40</w:t>
            </w:r>
          </w:p>
        </w:tc>
      </w:tr>
      <w:tr w:rsidR="000A32C2" w:rsidRPr="000A32C2" w:rsidTr="000A32C2">
        <w:trPr>
          <w:trHeight w:val="102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2415533,00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120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государственных (муниципальных) органов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2415533,00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1009311,40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1009311,40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800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Иные бюджетные ассигнования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84852,00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0104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850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Уплата налогов, сборов и иных платежей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84852,00</w:t>
            </w:r>
          </w:p>
        </w:tc>
      </w:tr>
      <w:tr w:rsidR="000A32C2" w:rsidRPr="000A32C2" w:rsidTr="000A32C2">
        <w:trPr>
          <w:trHeight w:val="765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0106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20000,00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0106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обеспечение функций муниципальных органов Чумаковского сельсовета Куйбышевского района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20000,00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0106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500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Межбюджетные трансферты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20000,00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0106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9900001400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540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межбюджетные трансферты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20000,00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0111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Резервный фонд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5000,00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0111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9900001700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Резервный фонд Чумаковского сельсовета Куйбышевского района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5000,00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0111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9900001700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Иные бюджетные ассигнования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5000,00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lastRenderedPageBreak/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0111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9900001700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870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Резервные средства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5000,00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0200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Национальная оборона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96141,00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0203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Мобилизационная и воинская подготовка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96141,00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0203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9900051180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96141,00</w:t>
            </w:r>
          </w:p>
        </w:tc>
      </w:tr>
      <w:tr w:rsidR="000A32C2" w:rsidRPr="000A32C2" w:rsidTr="000A32C2">
        <w:trPr>
          <w:trHeight w:val="102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0203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9900051180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96141,00</w:t>
            </w:r>
          </w:p>
        </w:tc>
      </w:tr>
      <w:tr w:rsidR="000A32C2" w:rsidRPr="000A32C2" w:rsidTr="000A32C2">
        <w:trPr>
          <w:trHeight w:val="54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0203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9900051180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120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государственных (муниципальных) органов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96141,00</w:t>
            </w:r>
          </w:p>
        </w:tc>
      </w:tr>
      <w:tr w:rsidR="000A32C2" w:rsidRPr="000A32C2" w:rsidTr="000A32C2">
        <w:trPr>
          <w:trHeight w:val="570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0309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22000,00</w:t>
            </w:r>
          </w:p>
        </w:tc>
      </w:tr>
      <w:tr w:rsidR="000A32C2" w:rsidRPr="000A32C2" w:rsidTr="000A32C2">
        <w:trPr>
          <w:trHeight w:val="54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0309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2000079500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roofErr w:type="gramStart"/>
            <w:r w:rsidRPr="000A32C2">
              <w:t>Муниципальная</w:t>
            </w:r>
            <w:proofErr w:type="gramEnd"/>
            <w:r w:rsidRPr="000A32C2"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22000,00</w:t>
            </w:r>
          </w:p>
        </w:tc>
      </w:tr>
      <w:tr w:rsidR="000A32C2" w:rsidRPr="000A32C2" w:rsidTr="000A32C2">
        <w:trPr>
          <w:trHeight w:val="54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0309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2000079500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22000,00</w:t>
            </w:r>
          </w:p>
        </w:tc>
      </w:tr>
      <w:tr w:rsidR="000A32C2" w:rsidRPr="000A32C2" w:rsidTr="000A32C2">
        <w:trPr>
          <w:trHeight w:val="54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0309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2000079500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22000,00</w:t>
            </w:r>
          </w:p>
        </w:tc>
      </w:tr>
      <w:tr w:rsidR="000A32C2" w:rsidRPr="000A32C2" w:rsidTr="000A32C2">
        <w:trPr>
          <w:trHeight w:val="540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0400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 xml:space="preserve">НАЦИОНАЛЬНАЯ ЭКОНОМИКА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903710,00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0409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Дорожное хозяйство (дорожные фонды)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903710,00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0409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9900004310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Содержание автомобильных дорог и дорожных сооружений Чумаковского сельсовета Куйбышевского района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903710,00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0409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9900004310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903710,00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0409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9900004310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903710,00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0500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553846,91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Благоустройство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527629,79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0100079500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34188,55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0100079500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34188,55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0100079500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34188,55</w:t>
            </w:r>
          </w:p>
        </w:tc>
      </w:tr>
      <w:tr w:rsidR="000A32C2" w:rsidRPr="000A32C2" w:rsidTr="000A32C2">
        <w:trPr>
          <w:trHeight w:val="76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1400079570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11473,00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1400079570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11473,00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1400079570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11473,00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Реализация расходов на благоустройство поселений Чумаковского сельсовета Куйбышевского района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481968,24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Реализация мероприятий на уличное освещение в границах поселения Чумаковского сельсовета Куйбышевского района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288651,29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288651,29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288651,29</w:t>
            </w:r>
          </w:p>
        </w:tc>
      </w:tr>
      <w:tr w:rsidR="000A32C2" w:rsidRPr="000A32C2" w:rsidTr="000A32C2">
        <w:trPr>
          <w:trHeight w:val="5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lastRenderedPageBreak/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9900005340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Реализация мероприятий на организацию и содержание мест захоронения в границах поселений Чумаковского сельсовета Куйбышевского района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35000,00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9900005340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35000,00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9900005340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35000,00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9900005350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Прочие мероприятия по благоустройству поселений  Чумаковского сельсовета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158316,95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9900005350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134600,00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9900005350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134600,00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9900005350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Иные бюджетные ассигнования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23716,95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0503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9900005350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830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23716,95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0505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Другие вопросы в области жилищно-коммунального хозяйства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26217,12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0505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9900005110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 xml:space="preserve">Капитальный ремонт муниципального жилого фонда Чумаковского сельсовета    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26217,12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0505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9900005110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26217,12</w:t>
            </w:r>
          </w:p>
        </w:tc>
      </w:tr>
      <w:tr w:rsidR="000A32C2" w:rsidRPr="000A32C2" w:rsidTr="000A32C2">
        <w:trPr>
          <w:trHeight w:val="48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0505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9900005110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26217,12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0800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 xml:space="preserve">Культура, </w:t>
            </w:r>
            <w:proofErr w:type="spellStart"/>
            <w:r w:rsidRPr="000A32C2">
              <w:rPr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4437798,64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Культура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4437798,64</w:t>
            </w:r>
          </w:p>
        </w:tc>
      </w:tr>
      <w:tr w:rsidR="000A32C2" w:rsidRPr="000A32C2" w:rsidTr="000A32C2">
        <w:trPr>
          <w:trHeight w:val="76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обеспечение деятельности (оказание услуг) муниципальных учреждений Чумаковского сельсовета Куйбышевского района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4211198,64</w:t>
            </w:r>
          </w:p>
        </w:tc>
      </w:tr>
      <w:tr w:rsidR="000A32C2" w:rsidRPr="000A32C2" w:rsidTr="000A32C2">
        <w:trPr>
          <w:trHeight w:val="102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3547520,00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110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Расходы на выплаты персоналу казенных учреждений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3547520,00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Закупка товаров, работ и услуг для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656372,00</w:t>
            </w:r>
          </w:p>
        </w:tc>
      </w:tr>
      <w:tr w:rsidR="000A32C2" w:rsidRPr="000A32C2" w:rsidTr="000A32C2">
        <w:trPr>
          <w:trHeight w:val="51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240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656372,00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800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Иные бюджетные ассигнования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7306,64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9900008190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850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Уплата налогов, сборов и иных платежей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7306,64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9900070510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 xml:space="preserve">Реализация мероприятий по </w:t>
            </w:r>
            <w:proofErr w:type="spellStart"/>
            <w:r w:rsidRPr="000A32C2">
              <w:t>обеспеченю</w:t>
            </w:r>
            <w:proofErr w:type="spellEnd"/>
            <w:r w:rsidRPr="000A32C2"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226600,00</w:t>
            </w:r>
          </w:p>
        </w:tc>
      </w:tr>
      <w:tr w:rsidR="000A32C2" w:rsidRPr="000A32C2" w:rsidTr="000A32C2">
        <w:trPr>
          <w:trHeight w:val="102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9900070510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100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226600,00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0801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9900070510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110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Расходы на выплаты персоналу казенных учреждений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226600,00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1000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Социальная политика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400065,00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1001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Пенсионное обеспечение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400065,00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1001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9900010100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r w:rsidRPr="000A32C2">
              <w:t>Выплата муниципальной социальной доплаты к пенсии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t>400065,00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1001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9900010100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300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 xml:space="preserve">Социальное обеспечение и иные выплаты </w:t>
            </w:r>
            <w:r w:rsidRPr="000A32C2">
              <w:lastRenderedPageBreak/>
              <w:t>населению</w:t>
            </w:r>
          </w:p>
        </w:tc>
        <w:tc>
          <w:tcPr>
            <w:tcW w:w="1972" w:type="dxa"/>
            <w:hideMark/>
          </w:tcPr>
          <w:p w:rsidR="000A32C2" w:rsidRPr="000A32C2" w:rsidRDefault="000A32C2" w:rsidP="000A32C2">
            <w:r w:rsidRPr="000A32C2">
              <w:lastRenderedPageBreak/>
              <w:t>400065,00</w:t>
            </w:r>
          </w:p>
        </w:tc>
      </w:tr>
      <w:tr w:rsidR="000A32C2" w:rsidRPr="000A32C2" w:rsidTr="000A32C2">
        <w:trPr>
          <w:trHeight w:val="300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lastRenderedPageBreak/>
              <w:t>357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1001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9900010100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310</w:t>
            </w:r>
          </w:p>
        </w:tc>
        <w:tc>
          <w:tcPr>
            <w:tcW w:w="4646" w:type="dxa"/>
            <w:gridSpan w:val="2"/>
            <w:noWrap/>
            <w:hideMark/>
          </w:tcPr>
          <w:p w:rsidR="000A32C2" w:rsidRPr="000A32C2" w:rsidRDefault="000A32C2">
            <w:r w:rsidRPr="000A32C2">
              <w:t>Публичные нормативные социальные выплаты гражданам</w:t>
            </w:r>
          </w:p>
        </w:tc>
        <w:tc>
          <w:tcPr>
            <w:tcW w:w="1972" w:type="dxa"/>
            <w:noWrap/>
            <w:hideMark/>
          </w:tcPr>
          <w:p w:rsidR="000A32C2" w:rsidRPr="000A32C2" w:rsidRDefault="000A32C2" w:rsidP="000A32C2">
            <w:r w:rsidRPr="000A32C2">
              <w:t>400065,00</w:t>
            </w:r>
          </w:p>
        </w:tc>
      </w:tr>
      <w:tr w:rsidR="000A32C2" w:rsidRPr="000A32C2" w:rsidTr="000A32C2">
        <w:trPr>
          <w:trHeight w:val="255"/>
        </w:trPr>
        <w:tc>
          <w:tcPr>
            <w:tcW w:w="704" w:type="dxa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85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A32C2" w:rsidRPr="000A32C2" w:rsidRDefault="000A32C2">
            <w:r w:rsidRPr="000A32C2">
              <w:t> </w:t>
            </w:r>
          </w:p>
        </w:tc>
        <w:tc>
          <w:tcPr>
            <w:tcW w:w="4646" w:type="dxa"/>
            <w:gridSpan w:val="2"/>
            <w:hideMark/>
          </w:tcPr>
          <w:p w:rsidR="000A32C2" w:rsidRPr="000A32C2" w:rsidRDefault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Итого</w:t>
            </w:r>
          </w:p>
        </w:tc>
        <w:tc>
          <w:tcPr>
            <w:tcW w:w="1972" w:type="dxa"/>
            <w:noWrap/>
            <w:hideMark/>
          </w:tcPr>
          <w:p w:rsidR="000A32C2" w:rsidRPr="000A32C2" w:rsidRDefault="000A32C2" w:rsidP="000A32C2">
            <w:pPr>
              <w:rPr>
                <w:b/>
                <w:bCs/>
              </w:rPr>
            </w:pPr>
            <w:r w:rsidRPr="000A32C2">
              <w:rPr>
                <w:b/>
                <w:bCs/>
              </w:rPr>
              <w:t>10666204,95</w:t>
            </w:r>
          </w:p>
        </w:tc>
      </w:tr>
    </w:tbl>
    <w:p w:rsidR="000A32C2" w:rsidRPr="000A32C2" w:rsidRDefault="000A32C2" w:rsidP="000A32C2"/>
    <w:sectPr w:rsidR="000A32C2" w:rsidRPr="000A32C2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43" w:rsidRDefault="00630343" w:rsidP="00712647">
      <w:r>
        <w:separator/>
      </w:r>
    </w:p>
  </w:endnote>
  <w:endnote w:type="continuationSeparator" w:id="0">
    <w:p w:rsidR="00630343" w:rsidRDefault="00630343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43" w:rsidRDefault="00630343" w:rsidP="00712647">
      <w:r>
        <w:separator/>
      </w:r>
    </w:p>
  </w:footnote>
  <w:footnote w:type="continuationSeparator" w:id="0">
    <w:p w:rsidR="00630343" w:rsidRDefault="00630343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40008"/>
    <w:rsid w:val="00057141"/>
    <w:rsid w:val="00071090"/>
    <w:rsid w:val="0007511E"/>
    <w:rsid w:val="000947C2"/>
    <w:rsid w:val="000A32C2"/>
    <w:rsid w:val="000B784B"/>
    <w:rsid w:val="000C305A"/>
    <w:rsid w:val="000D2BB9"/>
    <w:rsid w:val="000E34D1"/>
    <w:rsid w:val="000E7AC0"/>
    <w:rsid w:val="000F59D5"/>
    <w:rsid w:val="000F7F35"/>
    <w:rsid w:val="001229FA"/>
    <w:rsid w:val="00144A41"/>
    <w:rsid w:val="001452E7"/>
    <w:rsid w:val="001719D0"/>
    <w:rsid w:val="001A01EA"/>
    <w:rsid w:val="001A3C72"/>
    <w:rsid w:val="001B3B6F"/>
    <w:rsid w:val="001B44E9"/>
    <w:rsid w:val="001B54E4"/>
    <w:rsid w:val="001B7649"/>
    <w:rsid w:val="001D16AD"/>
    <w:rsid w:val="001E25E7"/>
    <w:rsid w:val="00222D18"/>
    <w:rsid w:val="00234CB5"/>
    <w:rsid w:val="00237978"/>
    <w:rsid w:val="00243B07"/>
    <w:rsid w:val="002471AE"/>
    <w:rsid w:val="002516A4"/>
    <w:rsid w:val="002572C8"/>
    <w:rsid w:val="00265259"/>
    <w:rsid w:val="00275442"/>
    <w:rsid w:val="0027664F"/>
    <w:rsid w:val="00277524"/>
    <w:rsid w:val="0029653E"/>
    <w:rsid w:val="00296F16"/>
    <w:rsid w:val="0029710C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A437E"/>
    <w:rsid w:val="004C2566"/>
    <w:rsid w:val="004D7B33"/>
    <w:rsid w:val="004D7C24"/>
    <w:rsid w:val="004E059A"/>
    <w:rsid w:val="004E0AA9"/>
    <w:rsid w:val="004E6590"/>
    <w:rsid w:val="004F7D60"/>
    <w:rsid w:val="005016E8"/>
    <w:rsid w:val="00517E89"/>
    <w:rsid w:val="005266AB"/>
    <w:rsid w:val="0054272A"/>
    <w:rsid w:val="00565A22"/>
    <w:rsid w:val="005B6063"/>
    <w:rsid w:val="005E039D"/>
    <w:rsid w:val="005F1739"/>
    <w:rsid w:val="005F485F"/>
    <w:rsid w:val="00615A43"/>
    <w:rsid w:val="006201C4"/>
    <w:rsid w:val="00630343"/>
    <w:rsid w:val="0063300B"/>
    <w:rsid w:val="006347FD"/>
    <w:rsid w:val="00637B6A"/>
    <w:rsid w:val="00645D1E"/>
    <w:rsid w:val="00651925"/>
    <w:rsid w:val="00652F7F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700155"/>
    <w:rsid w:val="00710827"/>
    <w:rsid w:val="00712647"/>
    <w:rsid w:val="00716EC6"/>
    <w:rsid w:val="00725174"/>
    <w:rsid w:val="00741D1C"/>
    <w:rsid w:val="007420BB"/>
    <w:rsid w:val="007455A6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F4AB4"/>
    <w:rsid w:val="00801CEF"/>
    <w:rsid w:val="00803197"/>
    <w:rsid w:val="008227D9"/>
    <w:rsid w:val="008545B0"/>
    <w:rsid w:val="008727BE"/>
    <w:rsid w:val="008C0D91"/>
    <w:rsid w:val="008C47A4"/>
    <w:rsid w:val="008D4C21"/>
    <w:rsid w:val="008D70C5"/>
    <w:rsid w:val="009312D4"/>
    <w:rsid w:val="009344FA"/>
    <w:rsid w:val="00936BD5"/>
    <w:rsid w:val="00941644"/>
    <w:rsid w:val="00960357"/>
    <w:rsid w:val="00982786"/>
    <w:rsid w:val="009947AA"/>
    <w:rsid w:val="009C064A"/>
    <w:rsid w:val="009D358B"/>
    <w:rsid w:val="009F4ADF"/>
    <w:rsid w:val="009F5339"/>
    <w:rsid w:val="00A07634"/>
    <w:rsid w:val="00A34C4C"/>
    <w:rsid w:val="00A62050"/>
    <w:rsid w:val="00A66CAF"/>
    <w:rsid w:val="00A93C81"/>
    <w:rsid w:val="00AA045F"/>
    <w:rsid w:val="00AA7A9B"/>
    <w:rsid w:val="00AD404C"/>
    <w:rsid w:val="00AE2355"/>
    <w:rsid w:val="00B11A61"/>
    <w:rsid w:val="00B23745"/>
    <w:rsid w:val="00B2451A"/>
    <w:rsid w:val="00B42A40"/>
    <w:rsid w:val="00B44054"/>
    <w:rsid w:val="00B5607B"/>
    <w:rsid w:val="00B64347"/>
    <w:rsid w:val="00B76DC8"/>
    <w:rsid w:val="00BA33BA"/>
    <w:rsid w:val="00BA477E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64888"/>
    <w:rsid w:val="00C6785F"/>
    <w:rsid w:val="00C74EF8"/>
    <w:rsid w:val="00C828B6"/>
    <w:rsid w:val="00CC6486"/>
    <w:rsid w:val="00CD19A9"/>
    <w:rsid w:val="00CD5F83"/>
    <w:rsid w:val="00CE1AE7"/>
    <w:rsid w:val="00D12846"/>
    <w:rsid w:val="00D30B59"/>
    <w:rsid w:val="00D30F94"/>
    <w:rsid w:val="00D41BF4"/>
    <w:rsid w:val="00D7610D"/>
    <w:rsid w:val="00D76B57"/>
    <w:rsid w:val="00DD288D"/>
    <w:rsid w:val="00E05B42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56EFC"/>
    <w:rsid w:val="00F6752D"/>
    <w:rsid w:val="00F812C6"/>
    <w:rsid w:val="00F82543"/>
    <w:rsid w:val="00F83425"/>
    <w:rsid w:val="00F974C7"/>
    <w:rsid w:val="00FA346B"/>
    <w:rsid w:val="00FA5872"/>
    <w:rsid w:val="00FC7F1D"/>
    <w:rsid w:val="00FF3234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959A-5B80-4955-BA43-4C21F38C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8952924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2020-04-22T07:47:00Z</cp:lastPrinted>
  <dcterms:created xsi:type="dcterms:W3CDTF">2001-12-31T17:53:00Z</dcterms:created>
  <dcterms:modified xsi:type="dcterms:W3CDTF">2020-04-23T02:38:00Z</dcterms:modified>
</cp:coreProperties>
</file>