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C96E00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</w:t>
      </w:r>
      <w:r w:rsidR="00D80849">
        <w:rPr>
          <w:b/>
          <w:sz w:val="28"/>
          <w:szCs w:val="28"/>
        </w:rPr>
        <w:t>сятой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D80849">
        <w:rPr>
          <w:b/>
          <w:sz w:val="28"/>
          <w:szCs w:val="28"/>
        </w:rPr>
        <w:t>23</w:t>
      </w:r>
      <w:r w:rsidR="006740FB">
        <w:rPr>
          <w:b/>
          <w:sz w:val="28"/>
          <w:szCs w:val="28"/>
        </w:rPr>
        <w:t>.</w:t>
      </w:r>
      <w:r w:rsidR="00E748C9">
        <w:rPr>
          <w:b/>
          <w:sz w:val="28"/>
          <w:szCs w:val="28"/>
        </w:rPr>
        <w:t>0</w:t>
      </w:r>
      <w:r w:rsidR="00D80849">
        <w:rPr>
          <w:b/>
          <w:sz w:val="28"/>
          <w:szCs w:val="28"/>
        </w:rPr>
        <w:t>4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</w:t>
      </w:r>
      <w:r w:rsidR="00E748C9">
        <w:rPr>
          <w:b/>
          <w:sz w:val="28"/>
          <w:szCs w:val="28"/>
        </w:rPr>
        <w:t>1</w:t>
      </w:r>
      <w:r w:rsidR="006740FB">
        <w:rPr>
          <w:b/>
          <w:sz w:val="28"/>
          <w:szCs w:val="28"/>
        </w:rPr>
        <w:t xml:space="preserve">   № </w:t>
      </w:r>
      <w:r w:rsidR="00D80849">
        <w:rPr>
          <w:b/>
          <w:sz w:val="28"/>
          <w:szCs w:val="28"/>
        </w:rPr>
        <w:t>6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E748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E748C9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E748C9">
        <w:rPr>
          <w:rFonts w:ascii="Times New Roman" w:hAnsi="Times New Roman" w:cs="Times New Roman"/>
          <w:sz w:val="28"/>
          <w:szCs w:val="28"/>
        </w:rPr>
        <w:t>3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CC267E" w:rsidRPr="003E3609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E748C9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</w:t>
      </w:r>
      <w:r w:rsidR="00E748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</w:t>
      </w:r>
      <w:r w:rsidR="00E748C9">
        <w:rPr>
          <w:sz w:val="28"/>
          <w:szCs w:val="28"/>
        </w:rPr>
        <w:t>20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</w:t>
      </w:r>
      <w:r w:rsidR="00E748C9">
        <w:rPr>
          <w:sz w:val="28"/>
          <w:szCs w:val="28"/>
        </w:rPr>
        <w:t>на Новосибирской области на 2021</w:t>
      </w:r>
      <w:r w:rsidRPr="009834F7">
        <w:rPr>
          <w:sz w:val="28"/>
          <w:szCs w:val="28"/>
        </w:rPr>
        <w:t xml:space="preserve"> год и </w:t>
      </w:r>
      <w:r w:rsidR="00E5586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E748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48C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</w:p>
    <w:p w:rsidR="00C96E00" w:rsidRDefault="00C96E00" w:rsidP="00C96E00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подпункт 1 цифры  «14 255 043,01» заменить  цифрами </w:t>
      </w:r>
    </w:p>
    <w:p w:rsidR="00C96E00" w:rsidRDefault="00C96E00" w:rsidP="00A346E2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1E212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E2125">
        <w:rPr>
          <w:sz w:val="28"/>
          <w:szCs w:val="28"/>
        </w:rPr>
        <w:t>129</w:t>
      </w:r>
      <w:r>
        <w:rPr>
          <w:sz w:val="28"/>
          <w:szCs w:val="28"/>
        </w:rPr>
        <w:t> </w:t>
      </w:r>
      <w:r w:rsidR="001E2125">
        <w:rPr>
          <w:sz w:val="28"/>
          <w:szCs w:val="28"/>
        </w:rPr>
        <w:t>671</w:t>
      </w:r>
      <w:r>
        <w:rPr>
          <w:sz w:val="28"/>
          <w:szCs w:val="28"/>
        </w:rPr>
        <w:t>,</w:t>
      </w:r>
      <w:r w:rsidR="001E2125">
        <w:rPr>
          <w:sz w:val="28"/>
          <w:szCs w:val="28"/>
        </w:rPr>
        <w:t>1</w:t>
      </w:r>
      <w:r>
        <w:rPr>
          <w:sz w:val="28"/>
          <w:szCs w:val="28"/>
        </w:rPr>
        <w:t>1», цифры «11 797 183,01» заменить цифрами «</w:t>
      </w:r>
      <w:r w:rsidR="001E2125">
        <w:rPr>
          <w:sz w:val="28"/>
          <w:szCs w:val="28"/>
        </w:rPr>
        <w:t>12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549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745</w:t>
      </w:r>
      <w:r w:rsidR="00A346E2">
        <w:rPr>
          <w:sz w:val="28"/>
          <w:szCs w:val="28"/>
        </w:rPr>
        <w:t>,51»</w:t>
      </w:r>
      <w:r>
        <w:rPr>
          <w:sz w:val="28"/>
          <w:szCs w:val="28"/>
        </w:rPr>
        <w:t>;</w:t>
      </w:r>
    </w:p>
    <w:p w:rsidR="00E748C9" w:rsidRDefault="00A346E2" w:rsidP="00E748C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48C9">
        <w:rPr>
          <w:sz w:val="28"/>
          <w:szCs w:val="28"/>
        </w:rPr>
        <w:t>.  В пункте 1 подпункт 2 цифры  «</w:t>
      </w:r>
      <w:r w:rsidR="00E55865">
        <w:rPr>
          <w:sz w:val="28"/>
          <w:szCs w:val="28"/>
        </w:rPr>
        <w:t>14 255 043,01</w:t>
      </w:r>
      <w:r w:rsidR="00E748C9">
        <w:rPr>
          <w:sz w:val="28"/>
          <w:szCs w:val="28"/>
        </w:rPr>
        <w:t xml:space="preserve">» заменить  цифрами </w:t>
      </w:r>
    </w:p>
    <w:p w:rsidR="00E748C9" w:rsidRDefault="00E748C9" w:rsidP="00E748C9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55865">
        <w:rPr>
          <w:sz w:val="28"/>
          <w:szCs w:val="28"/>
        </w:rPr>
        <w:t>1</w:t>
      </w:r>
      <w:r w:rsidR="001E2125">
        <w:rPr>
          <w:sz w:val="28"/>
          <w:szCs w:val="28"/>
        </w:rPr>
        <w:t>5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342</w:t>
      </w:r>
      <w:r w:rsidR="00A346E2">
        <w:rPr>
          <w:sz w:val="28"/>
          <w:szCs w:val="28"/>
        </w:rPr>
        <w:t> </w:t>
      </w:r>
      <w:r w:rsidR="001E2125">
        <w:rPr>
          <w:sz w:val="28"/>
          <w:szCs w:val="28"/>
        </w:rPr>
        <w:t>513</w:t>
      </w:r>
      <w:r w:rsidR="00A346E2">
        <w:rPr>
          <w:sz w:val="28"/>
          <w:szCs w:val="28"/>
        </w:rPr>
        <w:t>,</w:t>
      </w:r>
      <w:r w:rsidR="001E2125">
        <w:rPr>
          <w:sz w:val="28"/>
          <w:szCs w:val="28"/>
        </w:rPr>
        <w:t>7</w:t>
      </w:r>
      <w:r w:rsidR="00A346E2">
        <w:rPr>
          <w:sz w:val="28"/>
          <w:szCs w:val="28"/>
        </w:rPr>
        <w:t>9</w:t>
      </w:r>
      <w:r>
        <w:rPr>
          <w:sz w:val="28"/>
          <w:szCs w:val="28"/>
        </w:rPr>
        <w:t>»;</w:t>
      </w:r>
    </w:p>
    <w:p w:rsidR="00A346E2" w:rsidRDefault="00A346E2" w:rsidP="00A346E2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пункте 9, цифры  «11 797 183,01» заменить цифрами «</w:t>
      </w:r>
      <w:r w:rsidR="001E2125">
        <w:rPr>
          <w:sz w:val="28"/>
          <w:szCs w:val="28"/>
        </w:rPr>
        <w:t>12 549 745,51</w:t>
      </w:r>
      <w:r>
        <w:rPr>
          <w:sz w:val="28"/>
          <w:szCs w:val="28"/>
        </w:rPr>
        <w:t>»;</w:t>
      </w:r>
    </w:p>
    <w:p w:rsidR="00A346E2" w:rsidRDefault="00A346E2" w:rsidP="0050766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A6F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6A6FE3">
        <w:rPr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2021 год </w:t>
      </w:r>
      <w:r>
        <w:rPr>
          <w:sz w:val="28"/>
          <w:szCs w:val="28"/>
        </w:rPr>
        <w:t xml:space="preserve">и </w:t>
      </w:r>
      <w:r w:rsidRPr="006A6FE3">
        <w:rPr>
          <w:sz w:val="28"/>
          <w:szCs w:val="28"/>
        </w:rPr>
        <w:t>на плановый 2022 и 2023 год</w:t>
      </w:r>
      <w:r>
        <w:rPr>
          <w:sz w:val="28"/>
          <w:szCs w:val="28"/>
        </w:rPr>
        <w:t>ы</w:t>
      </w:r>
      <w:r w:rsidRPr="006A6FE3">
        <w:rPr>
          <w:sz w:val="28"/>
          <w:szCs w:val="28"/>
        </w:rPr>
        <w:t xml:space="preserve"> согласно </w:t>
      </w:r>
      <w:r w:rsidRPr="003965F0">
        <w:rPr>
          <w:b/>
          <w:sz w:val="28"/>
          <w:szCs w:val="28"/>
        </w:rPr>
        <w:t xml:space="preserve">приложению № 4 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  <w:proofErr w:type="gramEnd"/>
    </w:p>
    <w:p w:rsidR="00701A5E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proofErr w:type="gramStart"/>
      <w:r w:rsidR="00FE7A6F">
        <w:rPr>
          <w:sz w:val="28"/>
          <w:szCs w:val="28"/>
        </w:rPr>
        <w:t>Утвердить  «</w:t>
      </w:r>
      <w:r w:rsidR="00FE7A6F" w:rsidRPr="00CA5E76">
        <w:rPr>
          <w:sz w:val="28"/>
          <w:szCs w:val="28"/>
        </w:rPr>
        <w:t>Объем и распределение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бюджетных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    группам (группам и подгруппам) видов расходов и (или) по целевым статьям (муниципальным программам и непрограммным направлениям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деятельности), группам (группам и подгруппам) видов расходов</w:t>
      </w:r>
      <w:r w:rsidR="00FE7A6F">
        <w:rPr>
          <w:sz w:val="28"/>
          <w:szCs w:val="28"/>
        </w:rPr>
        <w:t xml:space="preserve"> </w:t>
      </w:r>
      <w:r w:rsidR="00FE7A6F" w:rsidRPr="00CA5E76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 xml:space="preserve"> </w:t>
      </w:r>
      <w:r w:rsidR="00701A5E" w:rsidRPr="007E7AC0">
        <w:rPr>
          <w:sz w:val="28"/>
          <w:szCs w:val="28"/>
        </w:rPr>
        <w:t xml:space="preserve"> на 20</w:t>
      </w:r>
      <w:r w:rsidR="00701A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1A5E" w:rsidRPr="007E7AC0">
        <w:rPr>
          <w:sz w:val="28"/>
          <w:szCs w:val="28"/>
        </w:rPr>
        <w:t xml:space="preserve"> год согласно </w:t>
      </w:r>
      <w:hyperlink w:anchor="Par27087" w:history="1">
        <w:r w:rsidR="00701A5E" w:rsidRPr="007E7AC0">
          <w:rPr>
            <w:b/>
            <w:sz w:val="28"/>
            <w:szCs w:val="28"/>
          </w:rPr>
          <w:t>таблице 1</w:t>
        </w:r>
      </w:hyperlink>
      <w:r w:rsidR="00701A5E" w:rsidRPr="007E7AC0">
        <w:rPr>
          <w:b/>
          <w:sz w:val="28"/>
          <w:szCs w:val="28"/>
        </w:rPr>
        <w:t xml:space="preserve"> приложения </w:t>
      </w:r>
      <w:r w:rsidR="00701A5E">
        <w:rPr>
          <w:b/>
          <w:sz w:val="28"/>
          <w:szCs w:val="28"/>
        </w:rPr>
        <w:t>6</w:t>
      </w:r>
      <w:r w:rsidR="00701A5E" w:rsidRPr="007E7AC0">
        <w:rPr>
          <w:sz w:val="28"/>
          <w:szCs w:val="28"/>
        </w:rPr>
        <w:t xml:space="preserve"> </w:t>
      </w:r>
      <w:r w:rsidR="00701A5E" w:rsidRPr="00D30F94">
        <w:rPr>
          <w:sz w:val="28"/>
          <w:szCs w:val="28"/>
        </w:rPr>
        <w:t>в прилагаемой редакции.</w:t>
      </w:r>
      <w:proofErr w:type="gramEnd"/>
    </w:p>
    <w:p w:rsidR="00800C66" w:rsidRDefault="00FC0C90" w:rsidP="00FC0C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60CB">
        <w:rPr>
          <w:sz w:val="28"/>
          <w:szCs w:val="28"/>
        </w:rPr>
        <w:t>.</w:t>
      </w:r>
      <w:r w:rsidR="00FE7A6F" w:rsidRPr="00A1460D">
        <w:rPr>
          <w:sz w:val="28"/>
          <w:szCs w:val="28"/>
        </w:rPr>
        <w:t xml:space="preserve"> Утвердить</w:t>
      </w:r>
      <w:r w:rsidR="00FE7A6F">
        <w:rPr>
          <w:sz w:val="28"/>
          <w:szCs w:val="28"/>
        </w:rPr>
        <w:t xml:space="preserve"> «</w:t>
      </w:r>
      <w:proofErr w:type="gramStart"/>
      <w:r w:rsidR="00FE7A6F">
        <w:rPr>
          <w:sz w:val="28"/>
          <w:szCs w:val="28"/>
        </w:rPr>
        <w:t>В</w:t>
      </w:r>
      <w:r w:rsidR="00FE7A6F" w:rsidRPr="005516B2">
        <w:rPr>
          <w:color w:val="000000"/>
          <w:sz w:val="28"/>
          <w:szCs w:val="28"/>
        </w:rPr>
        <w:t>ед</w:t>
      </w:r>
      <w:r w:rsidR="00FE7A6F" w:rsidRPr="005516B2">
        <w:rPr>
          <w:color w:val="000000"/>
          <w:spacing w:val="-1"/>
          <w:sz w:val="28"/>
          <w:szCs w:val="28"/>
        </w:rPr>
        <w:t>о</w:t>
      </w:r>
      <w:r w:rsidR="00FE7A6F" w:rsidRPr="005516B2">
        <w:rPr>
          <w:color w:val="000000"/>
          <w:sz w:val="28"/>
          <w:szCs w:val="28"/>
        </w:rPr>
        <w:t>м</w:t>
      </w:r>
      <w:r w:rsidR="00FE7A6F" w:rsidRPr="005516B2">
        <w:rPr>
          <w:color w:val="000000"/>
          <w:spacing w:val="-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тв</w:t>
      </w:r>
      <w:r w:rsidR="00FE7A6F" w:rsidRPr="005516B2">
        <w:rPr>
          <w:color w:val="000000"/>
          <w:spacing w:val="-2"/>
          <w:sz w:val="28"/>
          <w:szCs w:val="28"/>
        </w:rPr>
        <w:t>е</w:t>
      </w:r>
      <w:r w:rsidR="00FE7A6F" w:rsidRPr="005516B2">
        <w:rPr>
          <w:color w:val="000000"/>
          <w:sz w:val="28"/>
          <w:szCs w:val="28"/>
        </w:rPr>
        <w:t>нн</w:t>
      </w:r>
      <w:r w:rsidR="00FE7A6F">
        <w:rPr>
          <w:color w:val="000000"/>
          <w:sz w:val="28"/>
          <w:szCs w:val="28"/>
        </w:rPr>
        <w:t>ая</w:t>
      </w:r>
      <w:proofErr w:type="gramEnd"/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струк</w:t>
      </w:r>
      <w:r w:rsidR="00FE7A6F" w:rsidRPr="005516B2">
        <w:rPr>
          <w:color w:val="000000"/>
          <w:spacing w:val="-1"/>
          <w:sz w:val="28"/>
          <w:szCs w:val="28"/>
        </w:rPr>
        <w:t>т</w:t>
      </w:r>
      <w:r w:rsidR="00FE7A6F" w:rsidRPr="005516B2">
        <w:rPr>
          <w:color w:val="000000"/>
          <w:sz w:val="28"/>
          <w:szCs w:val="28"/>
        </w:rPr>
        <w:t>у</w:t>
      </w:r>
      <w:r w:rsidR="00FE7A6F" w:rsidRPr="005516B2">
        <w:rPr>
          <w:color w:val="000000"/>
          <w:spacing w:val="-2"/>
          <w:sz w:val="28"/>
          <w:szCs w:val="28"/>
        </w:rPr>
        <w:t>р</w:t>
      </w:r>
      <w:r w:rsidR="00FE7A6F" w:rsidRPr="005516B2">
        <w:rPr>
          <w:color w:val="000000"/>
          <w:sz w:val="28"/>
          <w:szCs w:val="28"/>
        </w:rPr>
        <w:t>у</w:t>
      </w:r>
      <w:r w:rsidR="00FE7A6F">
        <w:rPr>
          <w:color w:val="000000"/>
          <w:sz w:val="28"/>
          <w:szCs w:val="28"/>
        </w:rPr>
        <w:t xml:space="preserve">  </w:t>
      </w:r>
      <w:r w:rsidR="00FE7A6F" w:rsidRPr="005516B2">
        <w:rPr>
          <w:color w:val="000000"/>
          <w:sz w:val="28"/>
          <w:szCs w:val="28"/>
        </w:rPr>
        <w:t>ра</w:t>
      </w:r>
      <w:r w:rsidR="00FE7A6F" w:rsidRPr="005516B2">
        <w:rPr>
          <w:color w:val="000000"/>
          <w:spacing w:val="2"/>
          <w:sz w:val="28"/>
          <w:szCs w:val="28"/>
        </w:rPr>
        <w:t>с</w:t>
      </w:r>
      <w:r w:rsidR="00FE7A6F" w:rsidRPr="005516B2">
        <w:rPr>
          <w:color w:val="000000"/>
          <w:sz w:val="28"/>
          <w:szCs w:val="28"/>
        </w:rPr>
        <w:t>ходов</w:t>
      </w:r>
      <w:r w:rsidR="00FE7A6F">
        <w:rPr>
          <w:color w:val="000000"/>
          <w:sz w:val="28"/>
          <w:szCs w:val="28"/>
        </w:rPr>
        <w:t xml:space="preserve"> </w:t>
      </w:r>
      <w:r w:rsidR="00FE7A6F" w:rsidRPr="005516B2">
        <w:rPr>
          <w:color w:val="000000"/>
          <w:sz w:val="28"/>
          <w:szCs w:val="28"/>
        </w:rPr>
        <w:t>бю</w:t>
      </w:r>
      <w:r w:rsidR="00FE7A6F" w:rsidRPr="005516B2">
        <w:rPr>
          <w:color w:val="000000"/>
          <w:spacing w:val="-1"/>
          <w:sz w:val="28"/>
          <w:szCs w:val="28"/>
        </w:rPr>
        <w:t>д</w:t>
      </w:r>
      <w:r w:rsidR="00FE7A6F" w:rsidRPr="005516B2">
        <w:rPr>
          <w:color w:val="000000"/>
          <w:sz w:val="28"/>
          <w:szCs w:val="28"/>
        </w:rPr>
        <w:t>жета</w:t>
      </w:r>
      <w:r w:rsidR="00800C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00C66" w:rsidRPr="007E7AC0">
        <w:rPr>
          <w:sz w:val="28"/>
          <w:szCs w:val="28"/>
        </w:rPr>
        <w:t xml:space="preserve"> на 20</w:t>
      </w:r>
      <w:r w:rsidR="00800C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00C66" w:rsidRPr="007E7AC0">
        <w:rPr>
          <w:sz w:val="28"/>
          <w:szCs w:val="28"/>
        </w:rPr>
        <w:t xml:space="preserve"> год согласно </w:t>
      </w:r>
      <w:hyperlink w:anchor="Par27087" w:history="1">
        <w:r w:rsidR="00800C66" w:rsidRPr="007E7AC0">
          <w:rPr>
            <w:b/>
            <w:sz w:val="28"/>
            <w:szCs w:val="28"/>
          </w:rPr>
          <w:t>таблице 1</w:t>
        </w:r>
      </w:hyperlink>
      <w:r w:rsidR="00800C66" w:rsidRPr="007E7AC0">
        <w:rPr>
          <w:b/>
          <w:sz w:val="28"/>
          <w:szCs w:val="28"/>
        </w:rPr>
        <w:t xml:space="preserve"> приложения </w:t>
      </w:r>
      <w:r w:rsidR="00800C66">
        <w:rPr>
          <w:b/>
          <w:sz w:val="28"/>
          <w:szCs w:val="28"/>
        </w:rPr>
        <w:t>7</w:t>
      </w:r>
      <w:r w:rsidR="00800C66" w:rsidRPr="007E7AC0">
        <w:rPr>
          <w:sz w:val="28"/>
          <w:szCs w:val="28"/>
        </w:rPr>
        <w:t xml:space="preserve"> </w:t>
      </w:r>
      <w:r w:rsidR="00800C66" w:rsidRPr="00D30F94">
        <w:rPr>
          <w:sz w:val="28"/>
          <w:szCs w:val="28"/>
        </w:rPr>
        <w:t>в прилагаемой редакции.</w:t>
      </w:r>
    </w:p>
    <w:p w:rsidR="00FC0C90" w:rsidRDefault="00FC0C90" w:rsidP="00FC0C90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C60CB">
        <w:rPr>
          <w:sz w:val="28"/>
          <w:szCs w:val="28"/>
        </w:rPr>
        <w:t>.</w:t>
      </w:r>
      <w:r w:rsidR="00FE7A6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«</w:t>
      </w:r>
      <w:r>
        <w:rPr>
          <w:color w:val="000000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сточ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6A6FE3">
        <w:rPr>
          <w:color w:val="000000"/>
          <w:sz w:val="28"/>
          <w:szCs w:val="28"/>
        </w:rPr>
        <w:t>финанс</w:t>
      </w:r>
      <w:r w:rsidRPr="006A6FE3">
        <w:rPr>
          <w:color w:val="000000"/>
          <w:spacing w:val="-1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2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ван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дефи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 w:rsidRPr="006A6FE3">
        <w:rPr>
          <w:color w:val="000000"/>
          <w:sz w:val="28"/>
          <w:szCs w:val="28"/>
        </w:rPr>
        <w:tab/>
        <w:t>бю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жета</w:t>
      </w:r>
      <w:r>
        <w:rPr>
          <w:color w:val="000000"/>
          <w:sz w:val="28"/>
          <w:szCs w:val="28"/>
        </w:rPr>
        <w:t xml:space="preserve"> Чумаковского сельсовета Куйбышевского района Новосибирской области, пе</w:t>
      </w:r>
      <w:r w:rsidRPr="006A6FE3">
        <w:rPr>
          <w:color w:val="000000"/>
          <w:spacing w:val="-2"/>
          <w:sz w:val="28"/>
          <w:szCs w:val="28"/>
        </w:rPr>
        <w:t>р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2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е</w:t>
      </w:r>
      <w:r w:rsidRPr="006A6FE3">
        <w:rPr>
          <w:color w:val="000000"/>
          <w:spacing w:val="-3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ь</w:t>
      </w:r>
      <w:r w:rsidRPr="006A6FE3">
        <w:rPr>
          <w:color w:val="000000"/>
          <w:spacing w:val="87"/>
          <w:sz w:val="28"/>
          <w:szCs w:val="28"/>
        </w:rPr>
        <w:t xml:space="preserve"> </w:t>
      </w:r>
      <w:r w:rsidRPr="006A6FE3">
        <w:rPr>
          <w:color w:val="000000"/>
          <w:spacing w:val="-3"/>
          <w:sz w:val="28"/>
          <w:szCs w:val="28"/>
        </w:rPr>
        <w:t>с</w:t>
      </w:r>
      <w:r w:rsidRPr="006A6FE3">
        <w:rPr>
          <w:color w:val="000000"/>
          <w:sz w:val="28"/>
          <w:szCs w:val="28"/>
        </w:rPr>
        <w:t>т</w:t>
      </w:r>
      <w:r w:rsidRPr="006A6FE3">
        <w:rPr>
          <w:color w:val="000000"/>
          <w:spacing w:val="-3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т</w:t>
      </w:r>
      <w:r w:rsidRPr="006A6FE3">
        <w:rPr>
          <w:color w:val="000000"/>
          <w:sz w:val="28"/>
          <w:szCs w:val="28"/>
        </w:rPr>
        <w:t>ей</w:t>
      </w:r>
      <w:r w:rsidRPr="006A6FE3">
        <w:rPr>
          <w:color w:val="000000"/>
          <w:spacing w:val="78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</w:t>
      </w:r>
      <w:r w:rsidRPr="006A6FE3">
        <w:rPr>
          <w:color w:val="000000"/>
          <w:spacing w:val="72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ви</w:t>
      </w:r>
      <w:r w:rsidRPr="006A6FE3">
        <w:rPr>
          <w:color w:val="000000"/>
          <w:spacing w:val="-1"/>
          <w:sz w:val="28"/>
          <w:szCs w:val="28"/>
        </w:rPr>
        <w:t>д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7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исто</w:t>
      </w:r>
      <w:r w:rsidRPr="006A6FE3">
        <w:rPr>
          <w:color w:val="000000"/>
          <w:spacing w:val="-1"/>
          <w:sz w:val="28"/>
          <w:szCs w:val="28"/>
        </w:rPr>
        <w:t>ч</w:t>
      </w:r>
      <w:r w:rsidRPr="006A6FE3">
        <w:rPr>
          <w:color w:val="000000"/>
          <w:sz w:val="28"/>
          <w:szCs w:val="28"/>
        </w:rPr>
        <w:t>ни</w:t>
      </w:r>
      <w:r w:rsidRPr="006A6FE3">
        <w:rPr>
          <w:color w:val="000000"/>
          <w:spacing w:val="-3"/>
          <w:sz w:val="28"/>
          <w:szCs w:val="28"/>
        </w:rPr>
        <w:t>к</w:t>
      </w:r>
      <w:r w:rsidRPr="006A6FE3">
        <w:rPr>
          <w:color w:val="000000"/>
          <w:sz w:val="28"/>
          <w:szCs w:val="28"/>
        </w:rPr>
        <w:t>ов</w:t>
      </w:r>
      <w:r w:rsidRPr="006A6FE3">
        <w:rPr>
          <w:color w:val="000000"/>
          <w:spacing w:val="85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-1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с</w:t>
      </w:r>
      <w:r w:rsidRPr="006A6FE3">
        <w:rPr>
          <w:color w:val="000000"/>
          <w:spacing w:val="-2"/>
          <w:sz w:val="28"/>
          <w:szCs w:val="28"/>
        </w:rPr>
        <w:t>и</w:t>
      </w:r>
      <w:r w:rsidRPr="006A6FE3">
        <w:rPr>
          <w:color w:val="000000"/>
          <w:sz w:val="28"/>
          <w:szCs w:val="28"/>
        </w:rPr>
        <w:t>р</w:t>
      </w:r>
      <w:r w:rsidRPr="006A6FE3">
        <w:rPr>
          <w:color w:val="000000"/>
          <w:spacing w:val="-1"/>
          <w:sz w:val="28"/>
          <w:szCs w:val="28"/>
        </w:rPr>
        <w:t>о</w:t>
      </w:r>
      <w:r w:rsidRPr="006A6FE3">
        <w:rPr>
          <w:color w:val="000000"/>
          <w:sz w:val="28"/>
          <w:szCs w:val="28"/>
        </w:rPr>
        <w:t>ва</w:t>
      </w:r>
      <w:r w:rsidRPr="006A6FE3">
        <w:rPr>
          <w:color w:val="000000"/>
          <w:spacing w:val="-2"/>
          <w:sz w:val="28"/>
          <w:szCs w:val="28"/>
        </w:rPr>
        <w:t>н</w:t>
      </w:r>
      <w:r w:rsidRPr="006A6FE3">
        <w:rPr>
          <w:color w:val="000000"/>
          <w:sz w:val="28"/>
          <w:szCs w:val="28"/>
        </w:rPr>
        <w:t>ия</w:t>
      </w:r>
      <w:r w:rsidRPr="006A6FE3">
        <w:rPr>
          <w:color w:val="000000"/>
          <w:spacing w:val="71"/>
          <w:sz w:val="28"/>
          <w:szCs w:val="28"/>
        </w:rPr>
        <w:t xml:space="preserve"> </w:t>
      </w:r>
      <w:r w:rsidRPr="006A6FE3">
        <w:rPr>
          <w:color w:val="000000"/>
          <w:sz w:val="28"/>
          <w:szCs w:val="28"/>
        </w:rPr>
        <w:t>д</w:t>
      </w:r>
      <w:r w:rsidRPr="006A6FE3">
        <w:rPr>
          <w:color w:val="000000"/>
          <w:spacing w:val="3"/>
          <w:sz w:val="28"/>
          <w:szCs w:val="28"/>
        </w:rPr>
        <w:t>е</w:t>
      </w:r>
      <w:r w:rsidRPr="006A6FE3">
        <w:rPr>
          <w:color w:val="000000"/>
          <w:sz w:val="28"/>
          <w:szCs w:val="28"/>
        </w:rPr>
        <w:t>фи</w:t>
      </w:r>
      <w:r w:rsidRPr="006A6FE3">
        <w:rPr>
          <w:color w:val="000000"/>
          <w:spacing w:val="3"/>
          <w:sz w:val="28"/>
          <w:szCs w:val="28"/>
        </w:rPr>
        <w:t>ц</w:t>
      </w:r>
      <w:r w:rsidRPr="006A6FE3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>»</w:t>
      </w:r>
    </w:p>
    <w:p w:rsidR="00FC0C90" w:rsidRDefault="00FC0C90" w:rsidP="00FC0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AE2C09" w:rsidRDefault="00AE2C09" w:rsidP="00C02E39">
      <w:pPr>
        <w:tabs>
          <w:tab w:val="left" w:pos="2069"/>
        </w:tabs>
        <w:jc w:val="both"/>
        <w:rPr>
          <w:sz w:val="28"/>
          <w:szCs w:val="28"/>
        </w:rPr>
      </w:pP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50766A" w:rsidRDefault="0050766A" w:rsidP="00FC7F1D">
      <w:pPr>
        <w:rPr>
          <w:sz w:val="28"/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E2C09" w:rsidRDefault="00AE2C09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FD09F2">
        <w:rPr>
          <w:color w:val="000000"/>
          <w:sz w:val="28"/>
          <w:szCs w:val="28"/>
        </w:rPr>
        <w:t>23</w:t>
      </w:r>
      <w:r w:rsidRPr="002E48F9">
        <w:rPr>
          <w:color w:val="000000"/>
          <w:sz w:val="28"/>
          <w:szCs w:val="28"/>
        </w:rPr>
        <w:t>.</w:t>
      </w:r>
      <w:r w:rsidR="00AE2C09">
        <w:rPr>
          <w:color w:val="000000"/>
          <w:sz w:val="28"/>
          <w:szCs w:val="28"/>
        </w:rPr>
        <w:t>0</w:t>
      </w:r>
      <w:r w:rsidR="00FD09F2">
        <w:rPr>
          <w:color w:val="000000"/>
          <w:sz w:val="28"/>
          <w:szCs w:val="28"/>
        </w:rPr>
        <w:t>4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</w:t>
      </w:r>
      <w:r w:rsidR="00AE2C09">
        <w:rPr>
          <w:color w:val="000000"/>
          <w:sz w:val="28"/>
          <w:szCs w:val="28"/>
        </w:rPr>
        <w:t>1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800C66">
        <w:rPr>
          <w:b/>
          <w:color w:val="000000"/>
          <w:sz w:val="28"/>
          <w:szCs w:val="28"/>
        </w:rPr>
        <w:t xml:space="preserve"> 6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952BF0" w:rsidRPr="003E3609" w:rsidRDefault="00952BF0" w:rsidP="00952BF0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</w:p>
    <w:p w:rsidR="00952BF0" w:rsidRDefault="00952BF0" w:rsidP="00952B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34996,00 руб.</w:t>
      </w:r>
    </w:p>
    <w:p w:rsidR="00952BF0" w:rsidRPr="003E3609" w:rsidRDefault="00952BF0" w:rsidP="00952BF0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</w:p>
    <w:p w:rsidR="00952BF0" w:rsidRDefault="00952BF0" w:rsidP="000C305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E65745">
        <w:rPr>
          <w:color w:val="000000"/>
          <w:sz w:val="28"/>
          <w:szCs w:val="28"/>
        </w:rPr>
        <w:t>Начисл</w:t>
      </w:r>
      <w:r>
        <w:rPr>
          <w:color w:val="000000"/>
          <w:sz w:val="28"/>
          <w:szCs w:val="28"/>
        </w:rPr>
        <w:t>ения на выплаты по оплате труда» на сумму 10569,00 руб.</w:t>
      </w:r>
    </w:p>
    <w:p w:rsidR="00952BF0" w:rsidRPr="003E3609" w:rsidRDefault="00952BF0" w:rsidP="00952BF0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0104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9900001400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952BF0" w:rsidRDefault="00952BF0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5000,00 руб.</w:t>
      </w:r>
    </w:p>
    <w:p w:rsidR="00CE2348" w:rsidRPr="003E3609" w:rsidRDefault="00CE2348" w:rsidP="00CE2348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9900070240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E2348" w:rsidRDefault="00CE2348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703 685,00 руб.</w:t>
      </w:r>
      <w:r w:rsidRPr="00CE234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E2348" w:rsidRPr="003E3609" w:rsidRDefault="00CE2348" w:rsidP="00CE2348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CE2348" w:rsidRDefault="00CE2348" w:rsidP="00CE23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CE2348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услуги  по содержанию имущества»</w:t>
      </w:r>
      <w:r w:rsidRPr="00CE23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сумму 71500,60 руб.</w:t>
      </w:r>
    </w:p>
    <w:p w:rsidR="00E65745" w:rsidRDefault="00E65745" w:rsidP="000C305A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E6574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85ED2" w:rsidRPr="003E3609" w:rsidRDefault="00085ED2" w:rsidP="000C305A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BD5D76" w:rsidRPr="003E3609" w:rsidRDefault="002C126C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>Итого расходная часть бюджета  на 20</w:t>
      </w:r>
      <w:r w:rsidR="005F485F" w:rsidRPr="003E3609">
        <w:rPr>
          <w:color w:val="000000"/>
          <w:sz w:val="28"/>
          <w:szCs w:val="28"/>
        </w:rPr>
        <w:t>2</w:t>
      </w:r>
      <w:r w:rsidR="00F60768">
        <w:rPr>
          <w:color w:val="000000"/>
          <w:sz w:val="28"/>
          <w:szCs w:val="28"/>
        </w:rPr>
        <w:t>1</w:t>
      </w:r>
      <w:r w:rsidRPr="003E3609">
        <w:rPr>
          <w:color w:val="000000"/>
          <w:sz w:val="28"/>
          <w:szCs w:val="28"/>
        </w:rPr>
        <w:t xml:space="preserve"> год составила  </w:t>
      </w:r>
      <w:r w:rsidRPr="003E3609">
        <w:rPr>
          <w:b/>
          <w:color w:val="000000"/>
          <w:sz w:val="28"/>
          <w:szCs w:val="28"/>
        </w:rPr>
        <w:t>1</w:t>
      </w:r>
      <w:r w:rsidR="00952BF0">
        <w:rPr>
          <w:b/>
          <w:color w:val="000000"/>
          <w:sz w:val="28"/>
          <w:szCs w:val="28"/>
        </w:rPr>
        <w:t>5 342 513,79</w:t>
      </w:r>
      <w:r w:rsidRPr="002E48F9">
        <w:rPr>
          <w:color w:val="000000"/>
          <w:sz w:val="28"/>
          <w:szCs w:val="28"/>
        </w:rPr>
        <w:t xml:space="preserve"> руб.</w:t>
      </w:r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F485F" w:rsidRDefault="005F485F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082D17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4</w:t>
      </w:r>
    </w:p>
    <w:p w:rsidR="00082D17" w:rsidRDefault="00082D17" w:rsidP="00082D17">
      <w:pPr>
        <w:jc w:val="right"/>
      </w:pPr>
      <w:r>
        <w:t xml:space="preserve">к решению № 6 десятой сессии шестого созыва </w:t>
      </w:r>
    </w:p>
    <w:p w:rsidR="00082D17" w:rsidRDefault="00082D17" w:rsidP="00082D17">
      <w:pPr>
        <w:jc w:val="right"/>
      </w:pPr>
      <w:r>
        <w:t xml:space="preserve">Совета депутатов Чумаковского сельсовета </w:t>
      </w:r>
    </w:p>
    <w:p w:rsidR="00082D17" w:rsidRDefault="00082D17" w:rsidP="00082D17">
      <w:pPr>
        <w:jc w:val="right"/>
      </w:pPr>
      <w:r>
        <w:t xml:space="preserve">от 23.04.2020 года </w:t>
      </w:r>
    </w:p>
    <w:p w:rsidR="00082D17" w:rsidRDefault="00082D17" w:rsidP="00082D17">
      <w:pPr>
        <w:jc w:val="right"/>
      </w:pPr>
      <w:r>
        <w:t xml:space="preserve">                                                                                                 </w:t>
      </w:r>
    </w:p>
    <w:p w:rsidR="00082D17" w:rsidRDefault="00082D17" w:rsidP="00082D17">
      <w:pPr>
        <w:jc w:val="center"/>
      </w:pPr>
    </w:p>
    <w:p w:rsidR="00082D17" w:rsidRDefault="00082D17" w:rsidP="00082D17">
      <w:pPr>
        <w:jc w:val="center"/>
      </w:pPr>
    </w:p>
    <w:p w:rsidR="00082D17" w:rsidRDefault="00082D17" w:rsidP="00082D17">
      <w:pPr>
        <w:jc w:val="center"/>
      </w:pPr>
    </w:p>
    <w:p w:rsidR="00082D17" w:rsidRDefault="00082D17" w:rsidP="00082D17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 xml:space="preserve"> </w:t>
      </w:r>
      <w:r w:rsidRPr="00672DB6">
        <w:rPr>
          <w:b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</w:t>
      </w:r>
    </w:p>
    <w:p w:rsidR="00082D17" w:rsidRPr="00672DB6" w:rsidRDefault="00082D17" w:rsidP="00082D17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21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 2022-2023</w:t>
      </w:r>
      <w:r w:rsidRPr="00672D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082D17" w:rsidRDefault="00082D17" w:rsidP="00082D17"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842"/>
        <w:gridCol w:w="1276"/>
        <w:gridCol w:w="1395"/>
      </w:tblGrid>
      <w:tr w:rsidR="00082D17" w:rsidRPr="00444C6D" w:rsidTr="002375EB">
        <w:tc>
          <w:tcPr>
            <w:tcW w:w="2235" w:type="dxa"/>
          </w:tcPr>
          <w:p w:rsidR="00082D17" w:rsidRPr="00444C6D" w:rsidRDefault="00082D17" w:rsidP="002375EB">
            <w:pPr>
              <w:jc w:val="center"/>
            </w:pPr>
            <w:r>
              <w:t>Код классификации доходов</w:t>
            </w:r>
            <w:r w:rsidRPr="00444C6D">
              <w:t xml:space="preserve"> </w:t>
            </w:r>
          </w:p>
        </w:tc>
        <w:tc>
          <w:tcPr>
            <w:tcW w:w="2835" w:type="dxa"/>
          </w:tcPr>
          <w:p w:rsidR="00082D17" w:rsidRPr="00444C6D" w:rsidRDefault="00082D17" w:rsidP="002375EB">
            <w:pPr>
              <w:jc w:val="center"/>
            </w:pPr>
            <w:r w:rsidRPr="00444C6D">
              <w:t>Наименование</w:t>
            </w:r>
            <w:r>
              <w:t xml:space="preserve"> кода классификации доходов бюджета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 xml:space="preserve">Сумма 2021 год </w:t>
            </w:r>
          </w:p>
          <w:p w:rsidR="00082D17" w:rsidRPr="00444C6D" w:rsidRDefault="00082D17" w:rsidP="002375EB">
            <w:pPr>
              <w:jc w:val="center"/>
            </w:pPr>
            <w:r w:rsidRPr="00444C6D">
              <w:t>в руб.</w:t>
            </w:r>
          </w:p>
        </w:tc>
        <w:tc>
          <w:tcPr>
            <w:tcW w:w="1276" w:type="dxa"/>
          </w:tcPr>
          <w:p w:rsidR="00082D17" w:rsidRDefault="00082D17" w:rsidP="002375EB">
            <w:r>
              <w:t xml:space="preserve">Сумма </w:t>
            </w:r>
            <w:r w:rsidRPr="00B700F5">
              <w:t>202</w:t>
            </w:r>
            <w:r>
              <w:t>2</w:t>
            </w:r>
            <w:r w:rsidRPr="00B700F5">
              <w:t xml:space="preserve"> год </w:t>
            </w:r>
          </w:p>
          <w:p w:rsidR="00082D17" w:rsidRDefault="00082D17" w:rsidP="002375EB">
            <w:r w:rsidRPr="00B700F5">
              <w:t>в руб.</w:t>
            </w:r>
          </w:p>
        </w:tc>
        <w:tc>
          <w:tcPr>
            <w:tcW w:w="1395" w:type="dxa"/>
          </w:tcPr>
          <w:p w:rsidR="00082D17" w:rsidRDefault="00082D17" w:rsidP="002375EB">
            <w:r>
              <w:t>Сумма</w:t>
            </w:r>
            <w:r w:rsidRPr="00B700F5">
              <w:t xml:space="preserve"> 202</w:t>
            </w:r>
            <w:r>
              <w:t>3</w:t>
            </w:r>
            <w:r w:rsidRPr="00B700F5">
              <w:t xml:space="preserve"> год</w:t>
            </w:r>
          </w:p>
          <w:p w:rsidR="00082D17" w:rsidRDefault="00082D17" w:rsidP="002375EB">
            <w:r w:rsidRPr="00B700F5">
              <w:t xml:space="preserve"> в руб.</w:t>
            </w:r>
          </w:p>
        </w:tc>
      </w:tr>
      <w:tr w:rsidR="00082D17" w:rsidRPr="00444C6D" w:rsidTr="002375EB">
        <w:tc>
          <w:tcPr>
            <w:tcW w:w="2235" w:type="dxa"/>
          </w:tcPr>
          <w:p w:rsidR="00082D17" w:rsidRPr="00444C6D" w:rsidRDefault="00082D17" w:rsidP="002375EB">
            <w:r>
              <w:t>357</w:t>
            </w:r>
            <w:r w:rsidRPr="00736541">
              <w:t>202150011000001</w:t>
            </w:r>
            <w:r>
              <w:t xml:space="preserve"> </w:t>
            </w:r>
          </w:p>
        </w:tc>
        <w:tc>
          <w:tcPr>
            <w:tcW w:w="2835" w:type="dxa"/>
          </w:tcPr>
          <w:p w:rsidR="00082D17" w:rsidRPr="00444C6D" w:rsidRDefault="00082D17" w:rsidP="002375EB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6 939 400,00</w:t>
            </w:r>
          </w:p>
          <w:p w:rsidR="00082D17" w:rsidRPr="00444C6D" w:rsidRDefault="00082D17" w:rsidP="002375EB">
            <w:pPr>
              <w:jc w:val="center"/>
            </w:pPr>
          </w:p>
        </w:tc>
        <w:tc>
          <w:tcPr>
            <w:tcW w:w="1276" w:type="dxa"/>
          </w:tcPr>
          <w:p w:rsidR="00082D17" w:rsidRPr="00444C6D" w:rsidRDefault="00082D17" w:rsidP="002375EB">
            <w:r>
              <w:t>2 722 500,00</w:t>
            </w:r>
          </w:p>
        </w:tc>
        <w:tc>
          <w:tcPr>
            <w:tcW w:w="1395" w:type="dxa"/>
          </w:tcPr>
          <w:p w:rsidR="00082D17" w:rsidRPr="00444C6D" w:rsidRDefault="00082D17" w:rsidP="002375EB">
            <w:r>
              <w:t>4 059 000,00</w:t>
            </w:r>
          </w:p>
        </w:tc>
      </w:tr>
      <w:tr w:rsidR="00082D17" w:rsidRPr="00444C6D" w:rsidTr="002375EB">
        <w:tc>
          <w:tcPr>
            <w:tcW w:w="2235" w:type="dxa"/>
          </w:tcPr>
          <w:p w:rsidR="00082D17" w:rsidRPr="00736541" w:rsidRDefault="00082D17" w:rsidP="002375EB">
            <w:r>
              <w:t xml:space="preserve">35720229999100000150 </w:t>
            </w:r>
          </w:p>
        </w:tc>
        <w:tc>
          <w:tcPr>
            <w:tcW w:w="2835" w:type="dxa"/>
          </w:tcPr>
          <w:p w:rsidR="00082D17" w:rsidRDefault="00082D17" w:rsidP="002375EB">
            <w:r w:rsidRPr="00F15020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703685,00</w:t>
            </w:r>
          </w:p>
        </w:tc>
        <w:tc>
          <w:tcPr>
            <w:tcW w:w="1276" w:type="dxa"/>
          </w:tcPr>
          <w:p w:rsidR="00082D17" w:rsidRDefault="00082D17" w:rsidP="002375EB">
            <w:pPr>
              <w:jc w:val="center"/>
            </w:pPr>
          </w:p>
        </w:tc>
        <w:tc>
          <w:tcPr>
            <w:tcW w:w="1395" w:type="dxa"/>
          </w:tcPr>
          <w:p w:rsidR="00082D17" w:rsidRDefault="00082D17" w:rsidP="002375EB">
            <w:pPr>
              <w:jc w:val="center"/>
            </w:pPr>
          </w:p>
        </w:tc>
      </w:tr>
      <w:tr w:rsidR="00082D17" w:rsidRPr="00444C6D" w:rsidTr="002375EB">
        <w:tc>
          <w:tcPr>
            <w:tcW w:w="2235" w:type="dxa"/>
          </w:tcPr>
          <w:p w:rsidR="00082D17" w:rsidRDefault="00082D17" w:rsidP="002375EB">
            <w:r>
              <w:t>35720220216100000150</w:t>
            </w:r>
          </w:p>
        </w:tc>
        <w:tc>
          <w:tcPr>
            <w:tcW w:w="2835" w:type="dxa"/>
          </w:tcPr>
          <w:p w:rsidR="00082D17" w:rsidRPr="00F15020" w:rsidRDefault="00082D17" w:rsidP="002375EB">
            <w:r w:rsidRPr="00B96131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2 639 713,01</w:t>
            </w:r>
          </w:p>
        </w:tc>
        <w:tc>
          <w:tcPr>
            <w:tcW w:w="1276" w:type="dxa"/>
          </w:tcPr>
          <w:p w:rsidR="00082D17" w:rsidRDefault="00082D17" w:rsidP="002375EB">
            <w:pPr>
              <w:jc w:val="center"/>
            </w:pPr>
          </w:p>
        </w:tc>
        <w:tc>
          <w:tcPr>
            <w:tcW w:w="1395" w:type="dxa"/>
          </w:tcPr>
          <w:p w:rsidR="00082D17" w:rsidRDefault="00082D17" w:rsidP="002375EB">
            <w:pPr>
              <w:jc w:val="center"/>
            </w:pPr>
          </w:p>
        </w:tc>
      </w:tr>
      <w:tr w:rsidR="00082D17" w:rsidRPr="00444C6D" w:rsidTr="002375EB">
        <w:tc>
          <w:tcPr>
            <w:tcW w:w="2235" w:type="dxa"/>
          </w:tcPr>
          <w:p w:rsidR="00082D17" w:rsidRDefault="00082D17" w:rsidP="002375EB">
            <w:r>
              <w:t>35720225467100000150</w:t>
            </w:r>
          </w:p>
        </w:tc>
        <w:tc>
          <w:tcPr>
            <w:tcW w:w="2835" w:type="dxa"/>
          </w:tcPr>
          <w:p w:rsidR="00082D17" w:rsidRPr="00B96131" w:rsidRDefault="00082D17" w:rsidP="002375EB">
            <w:pPr>
              <w:spacing w:before="100" w:after="100"/>
              <w:ind w:left="60" w:right="60"/>
            </w:pPr>
            <w:r w:rsidRPr="005A12C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082D17" w:rsidRDefault="00082D17" w:rsidP="002375EB">
            <w:pPr>
              <w:jc w:val="center"/>
            </w:pPr>
          </w:p>
        </w:tc>
        <w:tc>
          <w:tcPr>
            <w:tcW w:w="1395" w:type="dxa"/>
          </w:tcPr>
          <w:p w:rsidR="00082D17" w:rsidRDefault="00082D17" w:rsidP="002375EB">
            <w:pPr>
              <w:jc w:val="center"/>
            </w:pPr>
            <w:r>
              <w:t>525766,00</w:t>
            </w:r>
          </w:p>
        </w:tc>
      </w:tr>
      <w:tr w:rsidR="00082D17" w:rsidRPr="00444C6D" w:rsidTr="002375EB">
        <w:tc>
          <w:tcPr>
            <w:tcW w:w="2235" w:type="dxa"/>
          </w:tcPr>
          <w:p w:rsidR="00082D17" w:rsidRPr="00444C6D" w:rsidRDefault="00082D17" w:rsidP="002375EB">
            <w:r>
              <w:t>357</w:t>
            </w:r>
            <w:r w:rsidRPr="00736541">
              <w:t>2023511810000015</w:t>
            </w:r>
            <w:r>
              <w:t xml:space="preserve">0 </w:t>
            </w:r>
          </w:p>
        </w:tc>
        <w:tc>
          <w:tcPr>
            <w:tcW w:w="2835" w:type="dxa"/>
          </w:tcPr>
          <w:p w:rsidR="00082D17" w:rsidRPr="00444C6D" w:rsidRDefault="00082D17" w:rsidP="002375EB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842" w:type="dxa"/>
          </w:tcPr>
          <w:p w:rsidR="00082D17" w:rsidRPr="00444C6D" w:rsidRDefault="00082D17" w:rsidP="002375EB">
            <w:pPr>
              <w:jc w:val="center"/>
            </w:pPr>
            <w:r>
              <w:t>109 970,00</w:t>
            </w:r>
          </w:p>
        </w:tc>
        <w:tc>
          <w:tcPr>
            <w:tcW w:w="1276" w:type="dxa"/>
          </w:tcPr>
          <w:p w:rsidR="00082D17" w:rsidRPr="00444C6D" w:rsidRDefault="00082D17" w:rsidP="002375EB">
            <w:r>
              <w:t>111 117,00</w:t>
            </w:r>
          </w:p>
        </w:tc>
        <w:tc>
          <w:tcPr>
            <w:tcW w:w="1395" w:type="dxa"/>
          </w:tcPr>
          <w:p w:rsidR="00082D17" w:rsidRPr="00444C6D" w:rsidRDefault="00082D17" w:rsidP="002375EB">
            <w:r>
              <w:t>115 563,00</w:t>
            </w:r>
          </w:p>
        </w:tc>
      </w:tr>
      <w:tr w:rsidR="00082D17" w:rsidRPr="00444C6D" w:rsidTr="002375EB">
        <w:tc>
          <w:tcPr>
            <w:tcW w:w="2235" w:type="dxa"/>
          </w:tcPr>
          <w:p w:rsidR="00082D17" w:rsidRDefault="00082D17" w:rsidP="002375EB">
            <w:r>
              <w:t>35720240014100000150</w:t>
            </w:r>
          </w:p>
        </w:tc>
        <w:tc>
          <w:tcPr>
            <w:tcW w:w="2835" w:type="dxa"/>
          </w:tcPr>
          <w:p w:rsidR="00082D17" w:rsidRPr="00444C6D" w:rsidRDefault="00082D17" w:rsidP="002375EB">
            <w:r w:rsidRPr="00221599">
              <w:t xml:space="preserve">Межбюджетные трансферты, передаваемые бюджетам сельских поселений из бюджетов </w:t>
            </w:r>
            <w:r>
              <w:t xml:space="preserve"> </w:t>
            </w:r>
            <w:r w:rsidRPr="00221599"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848877,50</w:t>
            </w:r>
          </w:p>
        </w:tc>
        <w:tc>
          <w:tcPr>
            <w:tcW w:w="1276" w:type="dxa"/>
          </w:tcPr>
          <w:p w:rsidR="00082D17" w:rsidRDefault="00082D17" w:rsidP="002375EB"/>
        </w:tc>
        <w:tc>
          <w:tcPr>
            <w:tcW w:w="1395" w:type="dxa"/>
          </w:tcPr>
          <w:p w:rsidR="00082D17" w:rsidRDefault="00082D17" w:rsidP="002375EB"/>
        </w:tc>
      </w:tr>
      <w:tr w:rsidR="00082D17" w:rsidRPr="00444C6D" w:rsidTr="002375EB">
        <w:tc>
          <w:tcPr>
            <w:tcW w:w="2235" w:type="dxa"/>
          </w:tcPr>
          <w:p w:rsidR="00082D17" w:rsidRDefault="00082D17" w:rsidP="002375EB">
            <w:r>
              <w:t>35720249999100000150</w:t>
            </w:r>
          </w:p>
        </w:tc>
        <w:tc>
          <w:tcPr>
            <w:tcW w:w="2835" w:type="dxa"/>
          </w:tcPr>
          <w:p w:rsidR="00082D17" w:rsidRPr="00221599" w:rsidRDefault="00082D17" w:rsidP="002375EB">
            <w: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</w:tcPr>
          <w:p w:rsidR="00082D17" w:rsidRDefault="00082D17" w:rsidP="002375EB">
            <w:pPr>
              <w:jc w:val="center"/>
            </w:pPr>
            <w:r>
              <w:t>1308100,00</w:t>
            </w:r>
          </w:p>
        </w:tc>
        <w:tc>
          <w:tcPr>
            <w:tcW w:w="1276" w:type="dxa"/>
          </w:tcPr>
          <w:p w:rsidR="00082D17" w:rsidRDefault="00082D17" w:rsidP="002375EB"/>
        </w:tc>
        <w:tc>
          <w:tcPr>
            <w:tcW w:w="1395" w:type="dxa"/>
          </w:tcPr>
          <w:p w:rsidR="00082D17" w:rsidRDefault="00082D17" w:rsidP="002375EB"/>
        </w:tc>
      </w:tr>
    </w:tbl>
    <w:p w:rsidR="00082D17" w:rsidRPr="00AE0B27" w:rsidRDefault="00082D17" w:rsidP="00082D17"/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tbl>
      <w:tblPr>
        <w:tblW w:w="10823" w:type="dxa"/>
        <w:tblInd w:w="-885" w:type="dxa"/>
        <w:tblLayout w:type="fixed"/>
        <w:tblLook w:val="04A0"/>
      </w:tblPr>
      <w:tblGrid>
        <w:gridCol w:w="2553"/>
        <w:gridCol w:w="1842"/>
        <w:gridCol w:w="1386"/>
        <w:gridCol w:w="174"/>
        <w:gridCol w:w="852"/>
        <w:gridCol w:w="565"/>
        <w:gridCol w:w="831"/>
        <w:gridCol w:w="445"/>
        <w:gridCol w:w="906"/>
        <w:gridCol w:w="1033"/>
        <w:gridCol w:w="236"/>
      </w:tblGrid>
      <w:tr w:rsidR="00082D17" w:rsidRPr="00082D17" w:rsidTr="00082D17">
        <w:trPr>
          <w:trHeight w:val="715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2D17" w:rsidRPr="00082D17" w:rsidTr="00082D17">
        <w:trPr>
          <w:trHeight w:val="517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Приложение № 6</w:t>
            </w:r>
          </w:p>
        </w:tc>
      </w:tr>
      <w:tr w:rsidR="00082D17" w:rsidRPr="00082D17" w:rsidTr="00082D17">
        <w:trPr>
          <w:trHeight w:val="776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к решению № 6 десятой сессии шестого созыва </w:t>
            </w:r>
            <w:r w:rsidRPr="00082D17">
              <w:rPr>
                <w:rFonts w:ascii="Arial" w:hAnsi="Arial" w:cs="Arial"/>
                <w:b/>
                <w:bCs/>
              </w:rPr>
              <w:br/>
              <w:t xml:space="preserve">Совета депутатов Чумаковского сельсовета </w:t>
            </w:r>
            <w:r w:rsidRPr="00082D17">
              <w:rPr>
                <w:rFonts w:ascii="Arial" w:hAnsi="Arial" w:cs="Arial"/>
                <w:b/>
                <w:bCs/>
              </w:rPr>
              <w:br/>
              <w:t xml:space="preserve">от 23.04.2021 года </w:t>
            </w:r>
          </w:p>
        </w:tc>
      </w:tr>
      <w:tr w:rsidR="00082D17" w:rsidRPr="00082D17" w:rsidTr="00082D17">
        <w:trPr>
          <w:trHeight w:val="15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82D17" w:rsidRPr="00082D17" w:rsidTr="00082D17">
        <w:trPr>
          <w:trHeight w:val="715"/>
        </w:trPr>
        <w:tc>
          <w:tcPr>
            <w:tcW w:w="108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82D17">
              <w:rPr>
                <w:rFonts w:ascii="Arial" w:hAnsi="Arial" w:cs="Arial"/>
                <w:b/>
                <w:bCs/>
              </w:rPr>
              <w:t xml:space="preserve">Объем и распределение      бюджетных     ассигнований бюджета     Чумаковского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082D17">
              <w:rPr>
                <w:rFonts w:ascii="Arial" w:hAnsi="Arial" w:cs="Arial"/>
                <w:b/>
                <w:bCs/>
              </w:rPr>
              <w:t xml:space="preserve"> направлениям деятельности),     группам (группам и подгруппам) видов расходов и (или) по целевым статьям (муниципальным программам и 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082D17">
              <w:rPr>
                <w:rFonts w:ascii="Arial" w:hAnsi="Arial" w:cs="Arial"/>
                <w:b/>
                <w:bCs/>
              </w:rPr>
              <w:t xml:space="preserve"> направлениям</w:t>
            </w:r>
            <w:r w:rsidRPr="00082D17">
              <w:rPr>
                <w:rFonts w:ascii="Arial" w:hAnsi="Arial" w:cs="Arial"/>
                <w:b/>
                <w:bCs/>
              </w:rPr>
              <w:br/>
              <w:t>деятельности), группам (группам и подгруппам) видов расходов</w:t>
            </w:r>
            <w:r w:rsidRPr="00082D17">
              <w:rPr>
                <w:rFonts w:ascii="Arial" w:hAnsi="Arial" w:cs="Arial"/>
                <w:b/>
                <w:bCs/>
              </w:rPr>
              <w:br/>
              <w:t>классификации расходов бюджетов на 2021 год</w:t>
            </w:r>
            <w:proofErr w:type="gramEnd"/>
          </w:p>
        </w:tc>
      </w:tr>
      <w:tr w:rsidR="00082D17" w:rsidRPr="00082D17" w:rsidTr="00082D17">
        <w:trPr>
          <w:trHeight w:val="1157"/>
        </w:trPr>
        <w:tc>
          <w:tcPr>
            <w:tcW w:w="108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2D17" w:rsidRPr="00082D17" w:rsidTr="00082D17">
        <w:trPr>
          <w:trHeight w:val="42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раздела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подраздела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целевой статьи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вида расхода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Сумма руб. на 2021 г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15342513,79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4616677,04</w:t>
            </w:r>
          </w:p>
        </w:tc>
      </w:tr>
      <w:tr w:rsidR="00082D17" w:rsidRPr="00082D17" w:rsidTr="00082D17">
        <w:trPr>
          <w:trHeight w:val="77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740169,00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3851508,04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обеспечение функций </w:t>
            </w:r>
            <w:r w:rsidRPr="00082D17">
              <w:rPr>
                <w:rFonts w:ascii="Arial" w:hAnsi="Arial" w:cs="Arial"/>
              </w:rPr>
              <w:lastRenderedPageBreak/>
              <w:t>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3851508,04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2434923,00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2434923,00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1359185,04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1359185,04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57400,00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850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57400,00</w:t>
            </w:r>
          </w:p>
        </w:tc>
      </w:tr>
      <w:tr w:rsidR="00082D17" w:rsidRPr="00082D17" w:rsidTr="00082D17">
        <w:trPr>
          <w:trHeight w:val="77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870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109970,00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82D17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22000,00</w:t>
            </w:r>
          </w:p>
        </w:tc>
      </w:tr>
      <w:tr w:rsidR="00082D17" w:rsidRPr="00082D17" w:rsidTr="00082D17">
        <w:trPr>
          <w:trHeight w:val="77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gramStart"/>
            <w:r w:rsidRPr="00082D17">
              <w:rPr>
                <w:rFonts w:ascii="Arial" w:hAnsi="Arial" w:cs="Arial"/>
              </w:rPr>
              <w:t>Муниципальная</w:t>
            </w:r>
            <w:proofErr w:type="gramEnd"/>
            <w:r w:rsidRPr="00082D17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3576673,01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3573673,01</w:t>
            </w:r>
          </w:p>
        </w:tc>
      </w:tr>
      <w:tr w:rsidR="00082D17" w:rsidRPr="00082D17" w:rsidTr="00082D17">
        <w:trPr>
          <w:trHeight w:val="1552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spellStart"/>
            <w:r w:rsidRPr="00082D17">
              <w:rPr>
                <w:rFonts w:ascii="Arial" w:hAnsi="Arial" w:cs="Arial"/>
              </w:rPr>
              <w:t>Софинансирование</w:t>
            </w:r>
            <w:proofErr w:type="spellEnd"/>
            <w:r w:rsidRPr="00082D17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</w:t>
            </w:r>
            <w:r w:rsidRPr="00082D17">
              <w:rPr>
                <w:rFonts w:ascii="Arial" w:hAnsi="Arial" w:cs="Arial"/>
              </w:rPr>
              <w:lastRenderedPageBreak/>
              <w:t xml:space="preserve">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gramStart"/>
            <w:r w:rsidRPr="00082D17">
              <w:rPr>
                <w:rFonts w:ascii="Arial" w:hAnsi="Arial" w:cs="Arial"/>
              </w:rPr>
              <w:t>Муниципальная</w:t>
            </w:r>
            <w:proofErr w:type="gramEnd"/>
            <w:r w:rsidRPr="00082D17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2094152,62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2066882,74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301819,64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082D1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 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12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spellStart"/>
            <w:r w:rsidRPr="00082D17">
              <w:rPr>
                <w:rFonts w:ascii="Arial" w:hAnsi="Arial" w:cs="Arial"/>
              </w:rPr>
              <w:t>Софинансирование</w:t>
            </w:r>
            <w:proofErr w:type="spellEnd"/>
            <w:r w:rsidRPr="00082D17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4469705,12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4469705,12</w:t>
            </w:r>
          </w:p>
        </w:tc>
      </w:tr>
      <w:tr w:rsidR="00082D17" w:rsidRPr="00082D17" w:rsidTr="00082D17">
        <w:trPr>
          <w:trHeight w:val="77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082D17">
              <w:rPr>
                <w:rFonts w:ascii="Arial" w:hAnsi="Arial" w:cs="Arial"/>
              </w:rPr>
              <w:lastRenderedPageBreak/>
              <w:t>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4469705,12</w:t>
            </w:r>
          </w:p>
        </w:tc>
      </w:tr>
      <w:tr w:rsidR="00082D17" w:rsidRPr="00082D17" w:rsidTr="00082D17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3774087,00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3774087,00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688318,12</w:t>
            </w:r>
          </w:p>
        </w:tc>
      </w:tr>
      <w:tr w:rsidR="00082D17" w:rsidRPr="00082D17" w:rsidTr="00082D17">
        <w:trPr>
          <w:trHeight w:val="51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688318,12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7300,00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850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7300,00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453336,00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310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</w:tr>
      <w:tr w:rsidR="00082D17" w:rsidRPr="00082D17" w:rsidTr="00082D17">
        <w:trPr>
          <w:trHeight w:val="2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082D1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-212842,68</w:t>
            </w:r>
          </w:p>
        </w:tc>
      </w:tr>
    </w:tbl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2127"/>
        <w:gridCol w:w="1417"/>
        <w:gridCol w:w="1843"/>
        <w:gridCol w:w="1134"/>
        <w:gridCol w:w="992"/>
        <w:gridCol w:w="1276"/>
        <w:gridCol w:w="851"/>
        <w:gridCol w:w="1275"/>
      </w:tblGrid>
      <w:tr w:rsidR="00082D17" w:rsidRPr="00082D17" w:rsidTr="00082D17">
        <w:trPr>
          <w:trHeight w:val="5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Приложение № 7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к решению № 6 десятой сессии шестого созыва </w:t>
            </w:r>
            <w:r w:rsidRPr="00082D17">
              <w:rPr>
                <w:rFonts w:ascii="Arial" w:hAnsi="Arial" w:cs="Arial"/>
              </w:rPr>
              <w:br/>
              <w:t xml:space="preserve">Совета депутатов Чумаковского сельсовета </w:t>
            </w:r>
            <w:r w:rsidRPr="00082D17">
              <w:rPr>
                <w:rFonts w:ascii="Arial" w:hAnsi="Arial" w:cs="Arial"/>
              </w:rPr>
              <w:br/>
              <w:t xml:space="preserve">от 23.04.2021 года </w:t>
            </w:r>
          </w:p>
        </w:tc>
      </w:tr>
      <w:tr w:rsidR="00082D17" w:rsidRPr="00082D17" w:rsidTr="00082D17">
        <w:trPr>
          <w:trHeight w:val="1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82D17" w:rsidRPr="00082D17" w:rsidTr="00082D17">
        <w:trPr>
          <w:trHeight w:val="255"/>
        </w:trPr>
        <w:tc>
          <w:tcPr>
            <w:tcW w:w="109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Ведомственная структура расходов бюджета Чумаковского сельсовета на 2021 год</w:t>
            </w:r>
          </w:p>
        </w:tc>
      </w:tr>
      <w:tr w:rsidR="00082D17" w:rsidRPr="00082D17" w:rsidTr="00082D17">
        <w:trPr>
          <w:trHeight w:val="255"/>
        </w:trPr>
        <w:tc>
          <w:tcPr>
            <w:tcW w:w="109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2D17" w:rsidRPr="00082D17" w:rsidTr="00082D17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082D17" w:rsidRPr="00082D17" w:rsidTr="00082D17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Наименование главного распорядителя средств бюджета Чумаковского сельсовета,  разделов, подразделов, целевых статей и видов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главного распорядителя средств бюджета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Код классификации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082D17" w:rsidRPr="00082D17" w:rsidTr="00082D17">
        <w:trPr>
          <w:trHeight w:val="25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 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 Вид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в том числе средства вышестоящих бюджетов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15342513,79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3343398,01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4616677,04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740169,00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740169,00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</w:t>
            </w:r>
            <w:r w:rsidRPr="00082D17">
              <w:rPr>
                <w:rFonts w:ascii="Arial" w:hAnsi="Arial" w:cs="Arial"/>
                <w:b/>
                <w:bCs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lastRenderedPageBreak/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3851508,04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3851508,04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2434923,00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2434923,00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1359185,04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1359185,04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109970,00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109970,00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10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gramStart"/>
            <w:r w:rsidRPr="00082D17">
              <w:rPr>
                <w:rFonts w:ascii="Arial" w:hAnsi="Arial" w:cs="Arial"/>
              </w:rPr>
              <w:t>Муниципальная</w:t>
            </w:r>
            <w:proofErr w:type="gramEnd"/>
            <w:r w:rsidRPr="00082D17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82D1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2000079500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3576673,01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2639713,01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3573673,01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20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1000070760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2639713,01</w:t>
            </w:r>
          </w:p>
        </w:tc>
      </w:tr>
      <w:tr w:rsidR="00082D17" w:rsidRPr="00082D17" w:rsidTr="00082D17">
        <w:trPr>
          <w:trHeight w:val="12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spellStart"/>
            <w:r w:rsidRPr="00082D17">
              <w:rPr>
                <w:rFonts w:ascii="Arial" w:hAnsi="Arial" w:cs="Arial"/>
              </w:rPr>
              <w:t>Софинансирование</w:t>
            </w:r>
            <w:proofErr w:type="spellEnd"/>
            <w:r w:rsidRPr="00082D17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 межмуниципального и местного значения в Новосибирской области"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10000S0760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26663,77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9900004310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907296,23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экономики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gramStart"/>
            <w:r w:rsidRPr="00082D17">
              <w:rPr>
                <w:rFonts w:ascii="Arial" w:hAnsi="Arial" w:cs="Arial"/>
              </w:rPr>
              <w:t>Муниципальная</w:t>
            </w:r>
            <w:proofErr w:type="gramEnd"/>
            <w:r w:rsidRPr="00082D17">
              <w:rPr>
                <w:rFonts w:ascii="Arial" w:hAnsi="Arial" w:cs="Arial"/>
              </w:rPr>
              <w:t xml:space="preserve">  программы  поселения по развитию субъектов малого и среднего предпринимательства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2900079500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2094152,62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703685,00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2066882,74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82D17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0100079500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35116,50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районе"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1400079570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13761,00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1720005952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Реализация расходов на благоустройство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301819,64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082D1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265319,64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Прочие мероприятия по благоустройству поселений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2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703685,00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proofErr w:type="spellStart"/>
            <w:r w:rsidRPr="00082D17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082D17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212500,60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Капитальный ремонт муниципального жилого фонда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9900005110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27269,88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4469705,12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4469705,12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4469705,12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82D17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3774087,00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3774087,00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688318,12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688318,12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9900008190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453336,00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82D17" w:rsidRPr="00082D17" w:rsidTr="00082D1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 xml:space="preserve">Выплаты муниципальной социальной доплаты к пенсии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9900010100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453336,00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0,00</w:t>
            </w:r>
          </w:p>
        </w:tc>
      </w:tr>
      <w:tr w:rsidR="00082D17" w:rsidRPr="00082D17" w:rsidTr="00082D1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Результат исполнения бюджета (дефицит/</w:t>
            </w:r>
            <w:proofErr w:type="spellStart"/>
            <w:r w:rsidRPr="00082D17">
              <w:rPr>
                <w:rFonts w:ascii="Arial" w:hAnsi="Arial" w:cs="Arial"/>
                <w:b/>
                <w:bCs/>
              </w:rPr>
              <w:t>процицит</w:t>
            </w:r>
            <w:proofErr w:type="spellEnd"/>
            <w:r w:rsidRPr="00082D1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  <w:b/>
                <w:bCs/>
              </w:rPr>
            </w:pPr>
            <w:r w:rsidRPr="00082D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-212842,68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17" w:rsidRPr="00082D17" w:rsidRDefault="00082D17" w:rsidP="00082D17">
            <w:pPr>
              <w:jc w:val="right"/>
              <w:rPr>
                <w:rFonts w:ascii="Arial" w:hAnsi="Arial" w:cs="Arial"/>
              </w:rPr>
            </w:pPr>
            <w:r w:rsidRPr="00082D17">
              <w:rPr>
                <w:rFonts w:ascii="Arial" w:hAnsi="Arial" w:cs="Arial"/>
              </w:rPr>
              <w:t>0</w:t>
            </w:r>
          </w:p>
        </w:tc>
      </w:tr>
    </w:tbl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p w:rsidR="00082D17" w:rsidRDefault="00082D17" w:rsidP="005F485F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082D17" w:rsidRPr="00082D17" w:rsidT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8</w:t>
            </w:r>
          </w:p>
        </w:tc>
      </w:tr>
      <w:tr w:rsidR="00082D17" w:rsidRPr="00082D17" w:rsidT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решению №6 десятой сессии шестого созыва 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Совета депутатов Чумаковского сельсовета 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 23.04.2021 года </w:t>
            </w:r>
          </w:p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2D17" w:rsidRPr="00082D17" w:rsidTr="00082D17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2D1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бюджета, перечень статей и видов источников финансирования дефицита бюджета Чумаковского сельсовета на 2021 год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</w:t>
            </w:r>
            <w:proofErr w:type="gram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классификации источника финансирования дефицита бюджета</w:t>
            </w:r>
            <w:proofErr w:type="gram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по КИВФ,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Сумма 2021 г.      в руб.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212 842,68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-15 129 671,11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082D17">
              <w:rPr>
                <w:rFonts w:ascii="Arial" w:eastAsiaTheme="minorHAnsi" w:hAnsi="Arial" w:cs="Arial"/>
                <w:color w:val="000000"/>
                <w:lang w:eastAsia="en-US"/>
              </w:rPr>
              <w:t>15 342 513,79</w:t>
            </w:r>
          </w:p>
        </w:tc>
      </w:tr>
      <w:tr w:rsidR="00082D17" w:rsidRPr="00082D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17" w:rsidRPr="00082D17" w:rsidRDefault="00082D17" w:rsidP="00082D1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82D17" w:rsidRDefault="00082D17" w:rsidP="005F485F">
      <w:pPr>
        <w:rPr>
          <w:color w:val="000000"/>
          <w:sz w:val="28"/>
          <w:szCs w:val="28"/>
        </w:rPr>
      </w:pPr>
    </w:p>
    <w:sectPr w:rsidR="00082D17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AF" w:rsidRDefault="00A401AF" w:rsidP="00712647">
      <w:r>
        <w:separator/>
      </w:r>
    </w:p>
  </w:endnote>
  <w:endnote w:type="continuationSeparator" w:id="0">
    <w:p w:rsidR="00A401AF" w:rsidRDefault="00A401AF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AF" w:rsidRDefault="00A401AF" w:rsidP="00712647">
      <w:r>
        <w:separator/>
      </w:r>
    </w:p>
  </w:footnote>
  <w:footnote w:type="continuationSeparator" w:id="0">
    <w:p w:rsidR="00A401AF" w:rsidRDefault="00A401AF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56DE"/>
    <w:rsid w:val="00057141"/>
    <w:rsid w:val="00057793"/>
    <w:rsid w:val="00071090"/>
    <w:rsid w:val="0007511E"/>
    <w:rsid w:val="00077DE2"/>
    <w:rsid w:val="00082D17"/>
    <w:rsid w:val="00085ED2"/>
    <w:rsid w:val="000947C2"/>
    <w:rsid w:val="000A284F"/>
    <w:rsid w:val="000B31A4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27717"/>
    <w:rsid w:val="00131E76"/>
    <w:rsid w:val="0014384A"/>
    <w:rsid w:val="00144A41"/>
    <w:rsid w:val="001452E7"/>
    <w:rsid w:val="00151C30"/>
    <w:rsid w:val="001561A9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125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6CE2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E344C"/>
    <w:rsid w:val="003E3609"/>
    <w:rsid w:val="003F7376"/>
    <w:rsid w:val="004013E2"/>
    <w:rsid w:val="0040251F"/>
    <w:rsid w:val="00421308"/>
    <w:rsid w:val="00424F15"/>
    <w:rsid w:val="00425E0F"/>
    <w:rsid w:val="0042617C"/>
    <w:rsid w:val="00452030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0766A"/>
    <w:rsid w:val="00517E89"/>
    <w:rsid w:val="00524298"/>
    <w:rsid w:val="005266AB"/>
    <w:rsid w:val="0054272A"/>
    <w:rsid w:val="00547207"/>
    <w:rsid w:val="00554C15"/>
    <w:rsid w:val="005626C7"/>
    <w:rsid w:val="00565A22"/>
    <w:rsid w:val="005701DD"/>
    <w:rsid w:val="00582778"/>
    <w:rsid w:val="00585EB5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759F"/>
    <w:rsid w:val="00694138"/>
    <w:rsid w:val="006A0E9B"/>
    <w:rsid w:val="006B0708"/>
    <w:rsid w:val="006B38C5"/>
    <w:rsid w:val="006E0F41"/>
    <w:rsid w:val="00700155"/>
    <w:rsid w:val="00701A5E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084E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36D1"/>
    <w:rsid w:val="007D5806"/>
    <w:rsid w:val="007E1742"/>
    <w:rsid w:val="007E6A43"/>
    <w:rsid w:val="007F406E"/>
    <w:rsid w:val="007F4AB4"/>
    <w:rsid w:val="00800C66"/>
    <w:rsid w:val="00801CEF"/>
    <w:rsid w:val="00803197"/>
    <w:rsid w:val="008227D9"/>
    <w:rsid w:val="0083666C"/>
    <w:rsid w:val="008408C8"/>
    <w:rsid w:val="008545B0"/>
    <w:rsid w:val="008727BE"/>
    <w:rsid w:val="0089446E"/>
    <w:rsid w:val="008C0D91"/>
    <w:rsid w:val="008C47A4"/>
    <w:rsid w:val="008D4C21"/>
    <w:rsid w:val="008D70C5"/>
    <w:rsid w:val="009312D4"/>
    <w:rsid w:val="00933D1C"/>
    <w:rsid w:val="009344FA"/>
    <w:rsid w:val="00936BD5"/>
    <w:rsid w:val="00941644"/>
    <w:rsid w:val="00952BF0"/>
    <w:rsid w:val="00960357"/>
    <w:rsid w:val="00971677"/>
    <w:rsid w:val="00982786"/>
    <w:rsid w:val="009947AA"/>
    <w:rsid w:val="009A1CFB"/>
    <w:rsid w:val="009C064A"/>
    <w:rsid w:val="009C60CB"/>
    <w:rsid w:val="009D358B"/>
    <w:rsid w:val="009E2A6F"/>
    <w:rsid w:val="009F4ADF"/>
    <w:rsid w:val="009F5339"/>
    <w:rsid w:val="00A07634"/>
    <w:rsid w:val="00A10FDE"/>
    <w:rsid w:val="00A1460D"/>
    <w:rsid w:val="00A346E2"/>
    <w:rsid w:val="00A34C4C"/>
    <w:rsid w:val="00A401AF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AE2C09"/>
    <w:rsid w:val="00B06CC1"/>
    <w:rsid w:val="00B11A61"/>
    <w:rsid w:val="00B23745"/>
    <w:rsid w:val="00B2451A"/>
    <w:rsid w:val="00B42A40"/>
    <w:rsid w:val="00B44054"/>
    <w:rsid w:val="00B54B7F"/>
    <w:rsid w:val="00B5607B"/>
    <w:rsid w:val="00B64347"/>
    <w:rsid w:val="00B76DC8"/>
    <w:rsid w:val="00BA33BA"/>
    <w:rsid w:val="00BA477E"/>
    <w:rsid w:val="00BC5C4D"/>
    <w:rsid w:val="00BD1F72"/>
    <w:rsid w:val="00BD5D76"/>
    <w:rsid w:val="00BD75EA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96E00"/>
    <w:rsid w:val="00CB4DA1"/>
    <w:rsid w:val="00CC267E"/>
    <w:rsid w:val="00CC6486"/>
    <w:rsid w:val="00CD19A9"/>
    <w:rsid w:val="00CD5F83"/>
    <w:rsid w:val="00CE1AE7"/>
    <w:rsid w:val="00CE2348"/>
    <w:rsid w:val="00CF468F"/>
    <w:rsid w:val="00D12846"/>
    <w:rsid w:val="00D30B59"/>
    <w:rsid w:val="00D30F94"/>
    <w:rsid w:val="00D41BF4"/>
    <w:rsid w:val="00D4776F"/>
    <w:rsid w:val="00D74C52"/>
    <w:rsid w:val="00D7610D"/>
    <w:rsid w:val="00D76B57"/>
    <w:rsid w:val="00D80849"/>
    <w:rsid w:val="00DA1B2A"/>
    <w:rsid w:val="00DD288D"/>
    <w:rsid w:val="00E05B42"/>
    <w:rsid w:val="00E124DC"/>
    <w:rsid w:val="00E2226E"/>
    <w:rsid w:val="00E250DF"/>
    <w:rsid w:val="00E50B36"/>
    <w:rsid w:val="00E55764"/>
    <w:rsid w:val="00E55865"/>
    <w:rsid w:val="00E60F5F"/>
    <w:rsid w:val="00E65745"/>
    <w:rsid w:val="00E73A08"/>
    <w:rsid w:val="00E73C58"/>
    <w:rsid w:val="00E748C9"/>
    <w:rsid w:val="00E87412"/>
    <w:rsid w:val="00E96327"/>
    <w:rsid w:val="00EB3F96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040F"/>
    <w:rsid w:val="00F60768"/>
    <w:rsid w:val="00F6752D"/>
    <w:rsid w:val="00F67C08"/>
    <w:rsid w:val="00F77732"/>
    <w:rsid w:val="00F812C6"/>
    <w:rsid w:val="00F82543"/>
    <w:rsid w:val="00F83425"/>
    <w:rsid w:val="00F974C7"/>
    <w:rsid w:val="00FA346B"/>
    <w:rsid w:val="00FA5872"/>
    <w:rsid w:val="00FC0C90"/>
    <w:rsid w:val="00FC7F1D"/>
    <w:rsid w:val="00FD09F2"/>
    <w:rsid w:val="00FE7A6F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82D1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82D17"/>
    <w:rPr>
      <w:color w:val="800080"/>
      <w:u w:val="single"/>
    </w:rPr>
  </w:style>
  <w:style w:type="paragraph" w:customStyle="1" w:styleId="xl65">
    <w:name w:val="xl65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082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82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82D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082D1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082D1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082D17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82D1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082D17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082D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82D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082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082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082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082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082D1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B991-AA10-45CD-993F-BDA28661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8954169</TotalTime>
  <Pages>1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2021-04-30T08:12:00Z</cp:lastPrinted>
  <dcterms:created xsi:type="dcterms:W3CDTF">2001-12-31T17:53:00Z</dcterms:created>
  <dcterms:modified xsi:type="dcterms:W3CDTF">2021-06-10T06:48:00Z</dcterms:modified>
</cp:coreProperties>
</file>