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747C91" w:rsidTr="005F2CF1">
        <w:trPr>
          <w:trHeight w:val="1552"/>
        </w:trPr>
        <w:tc>
          <w:tcPr>
            <w:tcW w:w="2977" w:type="dxa"/>
            <w:hideMark/>
          </w:tcPr>
          <w:p w:rsidR="00747C91" w:rsidRDefault="00747C91" w:rsidP="005F2C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ЧУМАКОВО</w:t>
            </w:r>
            <w:r>
              <w:rPr>
                <w:rFonts w:ascii="Times New Roman" w:hAnsi="Times New Roman"/>
                <w:b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747C91" w:rsidRDefault="00747C91" w:rsidP="005F2C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747C91" w:rsidRDefault="00747C91" w:rsidP="005F2C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747C91" w:rsidRDefault="00747C91" w:rsidP="005F2C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747C91" w:rsidRDefault="00747C91" w:rsidP="005F2C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747C91" w:rsidRDefault="00747C91" w:rsidP="005F2CF1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747C91" w:rsidRDefault="00747C91" w:rsidP="005F2C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УЧРЕДИТЕЛЬ</w:t>
            </w:r>
          </w:p>
          <w:p w:rsidR="00747C91" w:rsidRDefault="00747C91" w:rsidP="005F2C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747C91" w:rsidRDefault="00747C91" w:rsidP="005F2C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Чумаковского</w:t>
            </w:r>
          </w:p>
          <w:p w:rsidR="00747C91" w:rsidRDefault="00747C91" w:rsidP="005F2C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сельсовета</w:t>
            </w:r>
          </w:p>
          <w:p w:rsidR="00747C91" w:rsidRDefault="00747C91" w:rsidP="005F2CF1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rPr>
                <w:rFonts w:ascii="Times New Roman" w:hAnsi="Times New Roman"/>
                <w:b/>
              </w:rPr>
            </w:pPr>
          </w:p>
        </w:tc>
      </w:tr>
    </w:tbl>
    <w:p w:rsidR="00747C91" w:rsidRDefault="00747C91" w:rsidP="00747C91">
      <w:pPr>
        <w:tabs>
          <w:tab w:val="left" w:pos="708"/>
          <w:tab w:val="left" w:pos="1416"/>
          <w:tab w:val="left" w:pos="2124"/>
          <w:tab w:val="right" w:pos="9355"/>
        </w:tabs>
        <w:rPr>
          <w:rFonts w:ascii="Times New Roman" w:hAnsi="Times New Roman"/>
          <w:b/>
          <w:sz w:val="16"/>
          <w:szCs w:val="16"/>
        </w:rPr>
      </w:pPr>
    </w:p>
    <w:p w:rsidR="00747C91" w:rsidRDefault="00747C91" w:rsidP="00747C91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DesdaC" w:hAnsi="DesdaC"/>
          <w:b/>
          <w:sz w:val="96"/>
          <w:szCs w:val="96"/>
        </w:rPr>
        <w:t>Вестник</w:t>
      </w:r>
      <w:r>
        <w:rPr>
          <w:b/>
          <w:sz w:val="96"/>
          <w:szCs w:val="96"/>
        </w:rPr>
        <w:t xml:space="preserve"> </w:t>
      </w:r>
      <w:r>
        <w:rPr>
          <w:rFonts w:ascii="Times New Roman" w:hAnsi="Times New Roman"/>
          <w:b/>
          <w:sz w:val="56"/>
          <w:szCs w:val="56"/>
        </w:rPr>
        <w:t>№ 423</w:t>
      </w:r>
    </w:p>
    <w:p w:rsidR="00747C91" w:rsidRDefault="00747C91" w:rsidP="00747C91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17 декабря 2021</w:t>
      </w:r>
    </w:p>
    <w:p w:rsidR="00747C91" w:rsidRDefault="00747C91" w:rsidP="00747C91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747C91" w:rsidRDefault="00747C91" w:rsidP="00747C91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</w:p>
    <w:p w:rsidR="00747C91" w:rsidRDefault="00747C91" w:rsidP="00747C91">
      <w:pPr>
        <w:jc w:val="center"/>
        <w:rPr>
          <w:rFonts w:ascii="Times New Roman" w:hAnsi="Times New Roman"/>
          <w:sz w:val="16"/>
          <w:szCs w:val="16"/>
        </w:rPr>
      </w:pPr>
    </w:p>
    <w:p w:rsidR="00747C91" w:rsidRDefault="00747C91" w:rsidP="00747C91">
      <w:pPr>
        <w:rPr>
          <w:rFonts w:ascii="Times New Roman" w:hAnsi="Times New Roman"/>
          <w:sz w:val="16"/>
          <w:szCs w:val="16"/>
        </w:rPr>
      </w:pPr>
    </w:p>
    <w:p w:rsidR="00747C91" w:rsidRDefault="00747C91" w:rsidP="00747C91">
      <w:pPr>
        <w:rPr>
          <w:rFonts w:ascii="Times New Roman" w:hAnsi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1214120</wp:posOffset>
            </wp:positionH>
            <wp:positionV relativeFrom="paragraph">
              <wp:posOffset>107950</wp:posOffset>
            </wp:positionV>
            <wp:extent cx="3876675" cy="2466975"/>
            <wp:effectExtent l="19050" t="0" r="9525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7C91" w:rsidRDefault="00747C91" w:rsidP="00747C91">
      <w:pPr>
        <w:rPr>
          <w:rFonts w:ascii="Times New Roman" w:hAnsi="Times New Roman"/>
          <w:sz w:val="16"/>
          <w:szCs w:val="16"/>
        </w:rPr>
      </w:pPr>
    </w:p>
    <w:p w:rsidR="00747C91" w:rsidRDefault="00747C91" w:rsidP="00747C91">
      <w:pPr>
        <w:rPr>
          <w:rFonts w:ascii="Times New Roman" w:hAnsi="Times New Roman"/>
          <w:sz w:val="16"/>
          <w:szCs w:val="16"/>
        </w:rPr>
      </w:pPr>
    </w:p>
    <w:p w:rsidR="00747C91" w:rsidRDefault="00747C91" w:rsidP="00747C91">
      <w:pPr>
        <w:rPr>
          <w:rFonts w:ascii="Times New Roman" w:hAnsi="Times New Roman"/>
          <w:sz w:val="16"/>
          <w:szCs w:val="16"/>
        </w:rPr>
      </w:pPr>
    </w:p>
    <w:p w:rsidR="00747C91" w:rsidRDefault="00747C91" w:rsidP="00747C91">
      <w:pPr>
        <w:rPr>
          <w:rFonts w:ascii="Times New Roman" w:hAnsi="Times New Roman"/>
          <w:sz w:val="16"/>
          <w:szCs w:val="16"/>
        </w:rPr>
      </w:pPr>
    </w:p>
    <w:p w:rsidR="00747C91" w:rsidRDefault="00747C91" w:rsidP="00747C91">
      <w:pPr>
        <w:rPr>
          <w:rFonts w:ascii="Times New Roman" w:hAnsi="Times New Roman"/>
          <w:sz w:val="16"/>
          <w:szCs w:val="16"/>
        </w:rPr>
      </w:pPr>
    </w:p>
    <w:p w:rsidR="00747C91" w:rsidRDefault="00747C91" w:rsidP="00747C91">
      <w:pPr>
        <w:rPr>
          <w:rFonts w:ascii="Times New Roman" w:hAnsi="Times New Roman"/>
          <w:sz w:val="16"/>
          <w:szCs w:val="16"/>
        </w:rPr>
      </w:pPr>
    </w:p>
    <w:p w:rsidR="00747C91" w:rsidRDefault="00747C91" w:rsidP="00747C91">
      <w:pPr>
        <w:rPr>
          <w:rFonts w:ascii="Times New Roman" w:hAnsi="Times New Roman"/>
          <w:sz w:val="16"/>
          <w:szCs w:val="16"/>
        </w:rPr>
      </w:pPr>
    </w:p>
    <w:p w:rsidR="00747C91" w:rsidRDefault="00747C91" w:rsidP="00747C91">
      <w:pPr>
        <w:rPr>
          <w:rFonts w:ascii="Times New Roman" w:hAnsi="Times New Roman"/>
          <w:sz w:val="16"/>
          <w:szCs w:val="16"/>
        </w:rPr>
      </w:pPr>
    </w:p>
    <w:p w:rsidR="00747C91" w:rsidRDefault="00747C91" w:rsidP="00747C91">
      <w:pPr>
        <w:spacing w:after="0"/>
        <w:rPr>
          <w:rFonts w:ascii="Times New Roman" w:hAnsi="Times New Roman"/>
          <w:sz w:val="16"/>
          <w:szCs w:val="16"/>
        </w:rPr>
      </w:pPr>
    </w:p>
    <w:p w:rsidR="00747C91" w:rsidRDefault="00747C91" w:rsidP="00747C91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747C91" w:rsidRDefault="00747C91" w:rsidP="00747C91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747C91" w:rsidRDefault="00747C91" w:rsidP="00747C91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747C91" w:rsidRDefault="00747C91" w:rsidP="00747C91">
      <w:pPr>
        <w:spacing w:after="0"/>
        <w:ind w:right="878"/>
        <w:jc w:val="right"/>
        <w:rPr>
          <w:rFonts w:ascii="Times New Roman" w:hAnsi="Times New Roman"/>
          <w:sz w:val="16"/>
          <w:szCs w:val="16"/>
        </w:rPr>
      </w:pPr>
    </w:p>
    <w:p w:rsidR="00747C91" w:rsidRDefault="00747C91" w:rsidP="00747C91">
      <w:pPr>
        <w:spacing w:after="0"/>
        <w:ind w:right="878"/>
        <w:jc w:val="right"/>
        <w:rPr>
          <w:rFonts w:ascii="Times New Roman" w:hAnsi="Times New Roman"/>
          <w:sz w:val="16"/>
          <w:szCs w:val="16"/>
        </w:rPr>
      </w:pPr>
    </w:p>
    <w:p w:rsidR="00747C91" w:rsidRPr="00070E5B" w:rsidRDefault="00747C91" w:rsidP="00747C91">
      <w:pPr>
        <w:jc w:val="center"/>
        <w:rPr>
          <w:rFonts w:ascii="Times New Roman" w:hAnsi="Times New Roman"/>
          <w:b/>
          <w:sz w:val="16"/>
          <w:szCs w:val="16"/>
        </w:rPr>
      </w:pPr>
      <w:r w:rsidRPr="00070E5B">
        <w:rPr>
          <w:rFonts w:ascii="Times New Roman" w:hAnsi="Times New Roman"/>
          <w:b/>
          <w:sz w:val="16"/>
          <w:szCs w:val="16"/>
        </w:rPr>
        <w:t>Извещение о согласовании проекта межевания земельных участков.</w:t>
      </w:r>
    </w:p>
    <w:p w:rsidR="00747C91" w:rsidRPr="00070E5B" w:rsidRDefault="00747C91" w:rsidP="00747C91">
      <w:pPr>
        <w:jc w:val="both"/>
        <w:rPr>
          <w:rFonts w:ascii="Times New Roman" w:hAnsi="Times New Roman"/>
          <w:sz w:val="16"/>
          <w:szCs w:val="16"/>
        </w:rPr>
      </w:pPr>
      <w:r w:rsidRPr="00070E5B">
        <w:rPr>
          <w:rFonts w:ascii="Times New Roman" w:hAnsi="Times New Roman"/>
          <w:sz w:val="16"/>
          <w:szCs w:val="16"/>
        </w:rPr>
        <w:t>Настоящим извещением уведомляем участников долевой собственности на земельный участок с кадастровым номером 54:14:031802:1</w:t>
      </w:r>
      <w:r w:rsidRPr="00070E5B">
        <w:rPr>
          <w:rFonts w:ascii="Times New Roman" w:hAnsi="Times New Roman"/>
          <w:b/>
          <w:bCs/>
          <w:color w:val="343434"/>
          <w:sz w:val="16"/>
          <w:szCs w:val="16"/>
          <w:shd w:val="clear" w:color="auto" w:fill="FFFFFF"/>
        </w:rPr>
        <w:t xml:space="preserve"> </w:t>
      </w:r>
      <w:r w:rsidRPr="00070E5B">
        <w:rPr>
          <w:rFonts w:ascii="Times New Roman" w:hAnsi="Times New Roman"/>
          <w:sz w:val="16"/>
          <w:szCs w:val="16"/>
        </w:rPr>
        <w:t xml:space="preserve">о месте и порядке ознакомления с проектом межевания земельных участков. </w:t>
      </w:r>
    </w:p>
    <w:p w:rsidR="00747C91" w:rsidRPr="00070E5B" w:rsidRDefault="00747C91" w:rsidP="00747C91">
      <w:pPr>
        <w:jc w:val="both"/>
        <w:rPr>
          <w:rFonts w:ascii="Times New Roman" w:hAnsi="Times New Roman"/>
          <w:sz w:val="16"/>
          <w:szCs w:val="16"/>
        </w:rPr>
      </w:pPr>
      <w:r w:rsidRPr="00070E5B">
        <w:rPr>
          <w:rFonts w:ascii="Times New Roman" w:hAnsi="Times New Roman"/>
          <w:sz w:val="16"/>
          <w:szCs w:val="16"/>
        </w:rPr>
        <w:t>Заказчик работ по подготовке проекта межевания земельных участков: Квашнин Павел Владимирович, почтовый адрес: 632383, Новосибирская область, город Куйбышев, квартал 1, дом 23, квартира 49, контактный телефон: 8-983-122-6262.</w:t>
      </w:r>
    </w:p>
    <w:p w:rsidR="00747C91" w:rsidRPr="00070E5B" w:rsidRDefault="00747C91" w:rsidP="00747C91">
      <w:pPr>
        <w:jc w:val="both"/>
        <w:rPr>
          <w:rFonts w:ascii="Times New Roman" w:hAnsi="Times New Roman"/>
          <w:sz w:val="16"/>
          <w:szCs w:val="16"/>
        </w:rPr>
      </w:pPr>
      <w:r w:rsidRPr="00070E5B">
        <w:rPr>
          <w:rFonts w:ascii="Times New Roman" w:hAnsi="Times New Roman"/>
          <w:sz w:val="16"/>
          <w:szCs w:val="16"/>
        </w:rPr>
        <w:t xml:space="preserve">Кадастровый инженер:  Калинин Никита Александрович, № квалификационного аттестата 54-11-290, почтовый адрес 632387, Новосибирская область, город Куйбышев, квартал 14, дом 5, адрес электронной почты </w:t>
      </w:r>
      <w:hyperlink r:id="rId5" w:history="1">
        <w:r w:rsidRPr="00070E5B">
          <w:rPr>
            <w:rStyle w:val="a3"/>
            <w:rFonts w:ascii="Times New Roman" w:hAnsi="Times New Roman"/>
            <w:sz w:val="16"/>
            <w:szCs w:val="16"/>
            <w:lang w:val="en-US"/>
          </w:rPr>
          <w:t>nikn</w:t>
        </w:r>
        <w:r w:rsidRPr="00070E5B">
          <w:rPr>
            <w:rStyle w:val="a3"/>
            <w:rFonts w:ascii="Times New Roman" w:hAnsi="Times New Roman"/>
            <w:sz w:val="16"/>
            <w:szCs w:val="16"/>
          </w:rPr>
          <w:t>007@</w:t>
        </w:r>
        <w:r w:rsidRPr="00070E5B">
          <w:rPr>
            <w:rStyle w:val="a3"/>
            <w:rFonts w:ascii="Times New Roman" w:hAnsi="Times New Roman"/>
            <w:sz w:val="16"/>
            <w:szCs w:val="16"/>
            <w:lang w:val="en-US"/>
          </w:rPr>
          <w:t>rambler</w:t>
        </w:r>
        <w:r w:rsidRPr="00070E5B">
          <w:rPr>
            <w:rStyle w:val="a3"/>
            <w:rFonts w:ascii="Times New Roman" w:hAnsi="Times New Roman"/>
            <w:sz w:val="16"/>
            <w:szCs w:val="16"/>
          </w:rPr>
          <w:t>.</w:t>
        </w:r>
        <w:r w:rsidRPr="00070E5B">
          <w:rPr>
            <w:rStyle w:val="a3"/>
            <w:rFonts w:ascii="Times New Roman" w:hAnsi="Times New Roman"/>
            <w:sz w:val="16"/>
            <w:szCs w:val="16"/>
            <w:lang w:val="en-US"/>
          </w:rPr>
          <w:t>ru</w:t>
        </w:r>
      </w:hyperlink>
      <w:r w:rsidRPr="00070E5B">
        <w:rPr>
          <w:rFonts w:ascii="Times New Roman" w:hAnsi="Times New Roman"/>
          <w:sz w:val="16"/>
          <w:szCs w:val="16"/>
        </w:rPr>
        <w:t>, контактный тел.: 8-913-003-4747.</w:t>
      </w:r>
    </w:p>
    <w:p w:rsidR="00747C91" w:rsidRPr="00070E5B" w:rsidRDefault="00747C91" w:rsidP="00747C91">
      <w:pPr>
        <w:jc w:val="both"/>
        <w:rPr>
          <w:rFonts w:ascii="Times New Roman" w:hAnsi="Times New Roman"/>
          <w:sz w:val="16"/>
          <w:szCs w:val="16"/>
        </w:rPr>
      </w:pPr>
      <w:r w:rsidRPr="00070E5B">
        <w:rPr>
          <w:rFonts w:ascii="Times New Roman" w:hAnsi="Times New Roman"/>
          <w:sz w:val="16"/>
          <w:szCs w:val="16"/>
        </w:rPr>
        <w:t xml:space="preserve">Кадастровый номер исходного земельного участка 54:14:031802:1, адрес земельного участка: обл. Новосибирская, р-н Куйбышевский, МО Чумаковский сельсовет, </w:t>
      </w:r>
      <w:proofErr w:type="gramStart"/>
      <w:r w:rsidRPr="00070E5B">
        <w:rPr>
          <w:rFonts w:ascii="Times New Roman" w:hAnsi="Times New Roman"/>
          <w:sz w:val="16"/>
          <w:szCs w:val="16"/>
        </w:rPr>
        <w:t>с</w:t>
      </w:r>
      <w:proofErr w:type="gramEnd"/>
      <w:r w:rsidRPr="00070E5B">
        <w:rPr>
          <w:rFonts w:ascii="Times New Roman" w:hAnsi="Times New Roman"/>
          <w:sz w:val="16"/>
          <w:szCs w:val="16"/>
        </w:rPr>
        <w:t>. Андреевка.</w:t>
      </w:r>
    </w:p>
    <w:p w:rsidR="00747C91" w:rsidRDefault="00747C91" w:rsidP="00747C91">
      <w:pPr>
        <w:jc w:val="both"/>
        <w:rPr>
          <w:rFonts w:ascii="Times New Roman" w:hAnsi="Times New Roman"/>
          <w:sz w:val="16"/>
          <w:szCs w:val="16"/>
        </w:rPr>
      </w:pPr>
      <w:r w:rsidRPr="00070E5B">
        <w:rPr>
          <w:rFonts w:ascii="Times New Roman" w:hAnsi="Times New Roman"/>
          <w:sz w:val="16"/>
          <w:szCs w:val="16"/>
        </w:rPr>
        <w:t xml:space="preserve">Ознакомиться с проектом межевания земельных участков и прислать обоснованные возражения относительно размера и местоположения </w:t>
      </w:r>
      <w:proofErr w:type="gramStart"/>
      <w:r w:rsidRPr="00070E5B">
        <w:rPr>
          <w:rFonts w:ascii="Times New Roman" w:hAnsi="Times New Roman"/>
          <w:sz w:val="16"/>
          <w:szCs w:val="16"/>
        </w:rPr>
        <w:t>границ</w:t>
      </w:r>
      <w:proofErr w:type="gramEnd"/>
      <w:r w:rsidRPr="00070E5B">
        <w:rPr>
          <w:rFonts w:ascii="Times New Roman" w:hAnsi="Times New Roman"/>
          <w:sz w:val="16"/>
          <w:szCs w:val="16"/>
        </w:rPr>
        <w:t xml:space="preserve"> выделяемых в счет долей земельных участков, можно по адресу: 632387, Новосибирская область, город Куйбышев, квартал 14, дом 5, в течение тридцати</w:t>
      </w:r>
      <w:r w:rsidRPr="00070E5B">
        <w:rPr>
          <w:rFonts w:ascii="Times New Roman" w:hAnsi="Times New Roman"/>
          <w:color w:val="2D2D2D"/>
          <w:spacing w:val="1"/>
          <w:sz w:val="16"/>
          <w:szCs w:val="16"/>
        </w:rPr>
        <w:t xml:space="preserve"> </w:t>
      </w:r>
      <w:r w:rsidRPr="00070E5B">
        <w:rPr>
          <w:rFonts w:ascii="Times New Roman" w:hAnsi="Times New Roman"/>
          <w:sz w:val="16"/>
          <w:szCs w:val="16"/>
        </w:rPr>
        <w:t>дней со дня опубликования настоящего извещения.</w:t>
      </w:r>
    </w:p>
    <w:p w:rsidR="00747C91" w:rsidRDefault="00747C91" w:rsidP="00747C91">
      <w:pPr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747C91" w:rsidRDefault="00747C91" w:rsidP="00747C91">
      <w:pPr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747C91" w:rsidRPr="00747C91" w:rsidRDefault="00747C91" w:rsidP="00747C91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47C91">
        <w:rPr>
          <w:rFonts w:ascii="Times New Roman" w:hAnsi="Times New Roman"/>
          <w:b/>
          <w:sz w:val="16"/>
          <w:szCs w:val="16"/>
        </w:rPr>
        <w:lastRenderedPageBreak/>
        <w:t>АДМИНИСТРАЦИЯ ЧУМАКОВСКОГО СЕЛЬСОВЕТА</w:t>
      </w:r>
    </w:p>
    <w:p w:rsidR="00747C91" w:rsidRPr="00747C91" w:rsidRDefault="00747C91" w:rsidP="00747C91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47C91">
        <w:rPr>
          <w:rFonts w:ascii="Times New Roman" w:hAnsi="Times New Roman"/>
          <w:b/>
          <w:sz w:val="16"/>
          <w:szCs w:val="16"/>
        </w:rPr>
        <w:t>КУЙБЫШЕВСКОГО РАЙОНА</w:t>
      </w:r>
    </w:p>
    <w:p w:rsidR="00747C91" w:rsidRPr="00747C91" w:rsidRDefault="00747C91" w:rsidP="00747C91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47C91">
        <w:rPr>
          <w:rFonts w:ascii="Times New Roman" w:hAnsi="Times New Roman"/>
          <w:b/>
          <w:sz w:val="16"/>
          <w:szCs w:val="16"/>
        </w:rPr>
        <w:t>НОВОСИБИРСКОЙ ОБЛАСТИ</w:t>
      </w:r>
    </w:p>
    <w:p w:rsidR="00747C91" w:rsidRPr="00747C91" w:rsidRDefault="00747C91" w:rsidP="00747C91">
      <w:pPr>
        <w:spacing w:after="0"/>
        <w:rPr>
          <w:rFonts w:ascii="Times New Roman" w:hAnsi="Times New Roman"/>
          <w:sz w:val="16"/>
          <w:szCs w:val="16"/>
        </w:rPr>
      </w:pPr>
      <w:r w:rsidRPr="00747C91">
        <w:rPr>
          <w:rFonts w:ascii="Times New Roman" w:hAnsi="Times New Roman"/>
          <w:sz w:val="16"/>
          <w:szCs w:val="16"/>
        </w:rPr>
        <w:t xml:space="preserve"> </w:t>
      </w:r>
    </w:p>
    <w:p w:rsidR="00747C91" w:rsidRPr="00747C91" w:rsidRDefault="00747C91" w:rsidP="00747C91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747C91">
        <w:rPr>
          <w:rFonts w:ascii="Times New Roman" w:hAnsi="Times New Roman"/>
          <w:b/>
          <w:bCs/>
          <w:sz w:val="16"/>
          <w:szCs w:val="16"/>
        </w:rPr>
        <w:t>ПОСТАНОВЛЕНИЕ</w:t>
      </w:r>
    </w:p>
    <w:p w:rsidR="00747C91" w:rsidRPr="00747C91" w:rsidRDefault="00747C91" w:rsidP="00747C91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p w:rsidR="00747C91" w:rsidRPr="00747C91" w:rsidRDefault="00747C91" w:rsidP="00747C91">
      <w:pPr>
        <w:spacing w:after="0"/>
        <w:jc w:val="center"/>
        <w:rPr>
          <w:rFonts w:ascii="Times New Roman" w:hAnsi="Times New Roman"/>
          <w:bCs/>
          <w:sz w:val="16"/>
          <w:szCs w:val="16"/>
        </w:rPr>
      </w:pPr>
      <w:r w:rsidRPr="00747C91">
        <w:rPr>
          <w:rFonts w:ascii="Times New Roman" w:hAnsi="Times New Roman"/>
          <w:bCs/>
          <w:sz w:val="16"/>
          <w:szCs w:val="16"/>
        </w:rPr>
        <w:t>от  10.12.2021г.    № 101</w:t>
      </w:r>
    </w:p>
    <w:p w:rsidR="00747C91" w:rsidRPr="00747C91" w:rsidRDefault="00747C91" w:rsidP="00747C91">
      <w:pPr>
        <w:spacing w:after="0"/>
        <w:jc w:val="center"/>
        <w:rPr>
          <w:rFonts w:ascii="Times New Roman" w:hAnsi="Times New Roman"/>
          <w:bCs/>
          <w:sz w:val="16"/>
          <w:szCs w:val="16"/>
        </w:rPr>
      </w:pPr>
      <w:r w:rsidRPr="00747C91">
        <w:rPr>
          <w:rFonts w:ascii="Times New Roman" w:hAnsi="Times New Roman"/>
          <w:bCs/>
          <w:sz w:val="16"/>
          <w:szCs w:val="16"/>
        </w:rPr>
        <w:t>с</w:t>
      </w:r>
      <w:proofErr w:type="gramStart"/>
      <w:r w:rsidRPr="00747C91">
        <w:rPr>
          <w:rFonts w:ascii="Times New Roman" w:hAnsi="Times New Roman"/>
          <w:bCs/>
          <w:sz w:val="16"/>
          <w:szCs w:val="16"/>
        </w:rPr>
        <w:t>.Ч</w:t>
      </w:r>
      <w:proofErr w:type="gramEnd"/>
      <w:r w:rsidRPr="00747C91">
        <w:rPr>
          <w:rFonts w:ascii="Times New Roman" w:hAnsi="Times New Roman"/>
          <w:bCs/>
          <w:sz w:val="16"/>
          <w:szCs w:val="16"/>
        </w:rPr>
        <w:t>умаково</w:t>
      </w:r>
    </w:p>
    <w:p w:rsidR="00747C91" w:rsidRPr="00747C91" w:rsidRDefault="00747C91" w:rsidP="00747C91">
      <w:pPr>
        <w:spacing w:after="0"/>
        <w:jc w:val="center"/>
        <w:rPr>
          <w:rFonts w:ascii="Times New Roman" w:hAnsi="Times New Roman"/>
          <w:bCs/>
          <w:sz w:val="16"/>
          <w:szCs w:val="16"/>
        </w:rPr>
      </w:pPr>
    </w:p>
    <w:p w:rsidR="00747C91" w:rsidRPr="00747C91" w:rsidRDefault="00747C91" w:rsidP="00747C91">
      <w:pPr>
        <w:spacing w:after="0"/>
        <w:jc w:val="center"/>
        <w:rPr>
          <w:rFonts w:ascii="Times New Roman" w:hAnsi="Times New Roman"/>
          <w:bCs/>
          <w:sz w:val="16"/>
          <w:szCs w:val="16"/>
        </w:rPr>
      </w:pPr>
      <w:r w:rsidRPr="00747C91">
        <w:rPr>
          <w:rFonts w:ascii="Times New Roman" w:hAnsi="Times New Roman"/>
          <w:bCs/>
          <w:sz w:val="16"/>
          <w:szCs w:val="16"/>
        </w:rPr>
        <w:t>О размере платы за вывоз жидких бытовых отходов.</w:t>
      </w:r>
    </w:p>
    <w:p w:rsidR="00747C91" w:rsidRPr="00747C91" w:rsidRDefault="00747C91" w:rsidP="00747C91">
      <w:pPr>
        <w:spacing w:after="0"/>
        <w:jc w:val="center"/>
        <w:rPr>
          <w:rFonts w:ascii="Times New Roman" w:hAnsi="Times New Roman"/>
          <w:bCs/>
          <w:sz w:val="16"/>
          <w:szCs w:val="16"/>
        </w:rPr>
      </w:pPr>
    </w:p>
    <w:p w:rsidR="00747C91" w:rsidRPr="00747C91" w:rsidRDefault="00747C91" w:rsidP="00747C91">
      <w:pPr>
        <w:spacing w:after="0"/>
        <w:ind w:firstLine="708"/>
        <w:rPr>
          <w:rFonts w:ascii="Times New Roman" w:hAnsi="Times New Roman"/>
          <w:sz w:val="16"/>
          <w:szCs w:val="16"/>
        </w:rPr>
      </w:pPr>
      <w:r w:rsidRPr="00747C91">
        <w:rPr>
          <w:rFonts w:ascii="Times New Roman" w:hAnsi="Times New Roman"/>
          <w:sz w:val="16"/>
          <w:szCs w:val="16"/>
        </w:rPr>
        <w:t xml:space="preserve">В соответствии Федерального закона от 06.10.2003 №131-ФЗ  «Об общих принципах организаций  местного самоуправления в Российской Федерации» </w:t>
      </w:r>
    </w:p>
    <w:p w:rsidR="00747C91" w:rsidRPr="00747C91" w:rsidRDefault="00747C91" w:rsidP="00747C91">
      <w:pPr>
        <w:spacing w:after="0"/>
        <w:ind w:firstLine="708"/>
        <w:rPr>
          <w:rFonts w:ascii="Times New Roman" w:hAnsi="Times New Roman"/>
          <w:sz w:val="16"/>
          <w:szCs w:val="16"/>
        </w:rPr>
      </w:pPr>
      <w:r w:rsidRPr="00747C91">
        <w:rPr>
          <w:rFonts w:ascii="Times New Roman" w:hAnsi="Times New Roman"/>
          <w:sz w:val="16"/>
          <w:szCs w:val="16"/>
        </w:rPr>
        <w:t xml:space="preserve">ПОСТАНОВЛЯЮ: </w:t>
      </w:r>
    </w:p>
    <w:p w:rsidR="00747C91" w:rsidRPr="00747C91" w:rsidRDefault="00747C91" w:rsidP="00747C91">
      <w:pPr>
        <w:spacing w:after="0"/>
        <w:ind w:firstLine="708"/>
        <w:rPr>
          <w:rFonts w:ascii="Times New Roman" w:hAnsi="Times New Roman"/>
          <w:sz w:val="16"/>
          <w:szCs w:val="16"/>
        </w:rPr>
      </w:pPr>
      <w:r w:rsidRPr="00747C91">
        <w:rPr>
          <w:rFonts w:ascii="Times New Roman" w:hAnsi="Times New Roman"/>
          <w:sz w:val="16"/>
          <w:szCs w:val="16"/>
        </w:rPr>
        <w:t>1. Установить размер платы на услугу по  вывозу жидких бытовых отходов предоставляемую  МУП «Чумаковское»  на 2022 год в размере 145,00 руб. за 1м³  для потребителей (НДС не предусмотрен).</w:t>
      </w:r>
    </w:p>
    <w:p w:rsidR="00747C91" w:rsidRPr="00747C91" w:rsidRDefault="00747C91" w:rsidP="00747C91">
      <w:pPr>
        <w:spacing w:after="0"/>
        <w:ind w:firstLine="708"/>
        <w:rPr>
          <w:rFonts w:ascii="Times New Roman" w:hAnsi="Times New Roman"/>
          <w:sz w:val="16"/>
          <w:szCs w:val="16"/>
        </w:rPr>
      </w:pPr>
      <w:r w:rsidRPr="00747C91">
        <w:rPr>
          <w:rFonts w:ascii="Times New Roman" w:hAnsi="Times New Roman"/>
          <w:sz w:val="16"/>
          <w:szCs w:val="16"/>
        </w:rPr>
        <w:t>2. Опубликовать в периодическом печатном издании органа местного самоуправления Чумаковского сельсовета «Вестник»</w:t>
      </w:r>
    </w:p>
    <w:p w:rsidR="00747C91" w:rsidRPr="00747C91" w:rsidRDefault="00747C91" w:rsidP="00747C91">
      <w:pPr>
        <w:spacing w:after="0"/>
        <w:rPr>
          <w:rFonts w:ascii="Times New Roman" w:hAnsi="Times New Roman"/>
          <w:sz w:val="16"/>
          <w:szCs w:val="16"/>
        </w:rPr>
      </w:pPr>
    </w:p>
    <w:p w:rsidR="00747C91" w:rsidRPr="00747C91" w:rsidRDefault="00747C91" w:rsidP="00747C91">
      <w:pPr>
        <w:spacing w:after="0"/>
        <w:rPr>
          <w:rFonts w:ascii="Times New Roman" w:hAnsi="Times New Roman"/>
          <w:sz w:val="16"/>
          <w:szCs w:val="16"/>
        </w:rPr>
      </w:pPr>
    </w:p>
    <w:p w:rsidR="00747C91" w:rsidRPr="00747C91" w:rsidRDefault="00747C91" w:rsidP="00747C91">
      <w:pPr>
        <w:spacing w:after="0"/>
        <w:rPr>
          <w:rFonts w:ascii="Times New Roman" w:hAnsi="Times New Roman"/>
          <w:sz w:val="16"/>
          <w:szCs w:val="16"/>
        </w:rPr>
      </w:pPr>
    </w:p>
    <w:p w:rsidR="00747C91" w:rsidRPr="00747C91" w:rsidRDefault="00747C91" w:rsidP="00747C91">
      <w:pPr>
        <w:spacing w:after="0"/>
        <w:rPr>
          <w:rFonts w:ascii="Times New Roman" w:hAnsi="Times New Roman"/>
          <w:sz w:val="16"/>
          <w:szCs w:val="16"/>
        </w:rPr>
      </w:pPr>
    </w:p>
    <w:p w:rsidR="00747C91" w:rsidRPr="00747C91" w:rsidRDefault="00747C91" w:rsidP="00747C91">
      <w:pPr>
        <w:spacing w:after="0"/>
        <w:rPr>
          <w:rFonts w:ascii="Times New Roman" w:hAnsi="Times New Roman"/>
          <w:sz w:val="16"/>
          <w:szCs w:val="16"/>
        </w:rPr>
      </w:pPr>
    </w:p>
    <w:p w:rsidR="00747C91" w:rsidRPr="00747C91" w:rsidRDefault="00747C91" w:rsidP="00747C91">
      <w:pPr>
        <w:spacing w:after="0"/>
        <w:rPr>
          <w:rFonts w:ascii="Times New Roman" w:hAnsi="Times New Roman"/>
          <w:sz w:val="16"/>
          <w:szCs w:val="16"/>
        </w:rPr>
      </w:pPr>
    </w:p>
    <w:p w:rsidR="00747C91" w:rsidRPr="00747C91" w:rsidRDefault="00747C91" w:rsidP="00747C91">
      <w:pPr>
        <w:spacing w:after="0"/>
        <w:rPr>
          <w:rFonts w:ascii="Times New Roman" w:hAnsi="Times New Roman"/>
          <w:sz w:val="16"/>
          <w:szCs w:val="16"/>
        </w:rPr>
      </w:pPr>
      <w:r w:rsidRPr="00747C91">
        <w:rPr>
          <w:rFonts w:ascii="Times New Roman" w:hAnsi="Times New Roman"/>
          <w:sz w:val="16"/>
          <w:szCs w:val="16"/>
        </w:rPr>
        <w:t xml:space="preserve">Глава  Чумаковского сельсовета                                    </w:t>
      </w:r>
    </w:p>
    <w:p w:rsidR="00747C91" w:rsidRPr="00747C91" w:rsidRDefault="00747C91" w:rsidP="00747C91">
      <w:pPr>
        <w:spacing w:after="0"/>
        <w:rPr>
          <w:rFonts w:ascii="Times New Roman" w:hAnsi="Times New Roman"/>
          <w:sz w:val="16"/>
          <w:szCs w:val="16"/>
        </w:rPr>
      </w:pPr>
      <w:r w:rsidRPr="00747C91">
        <w:rPr>
          <w:rFonts w:ascii="Times New Roman" w:hAnsi="Times New Roman"/>
          <w:sz w:val="16"/>
          <w:szCs w:val="16"/>
        </w:rPr>
        <w:t>Куйбышевского района</w:t>
      </w:r>
    </w:p>
    <w:p w:rsidR="00747C91" w:rsidRPr="00747C91" w:rsidRDefault="00747C91" w:rsidP="00747C91">
      <w:pPr>
        <w:tabs>
          <w:tab w:val="left" w:pos="5460"/>
        </w:tabs>
        <w:spacing w:after="0"/>
        <w:rPr>
          <w:rFonts w:ascii="Times New Roman" w:hAnsi="Times New Roman"/>
          <w:sz w:val="16"/>
          <w:szCs w:val="16"/>
        </w:rPr>
      </w:pPr>
      <w:r w:rsidRPr="00747C91">
        <w:rPr>
          <w:rFonts w:ascii="Times New Roman" w:hAnsi="Times New Roman"/>
          <w:sz w:val="16"/>
          <w:szCs w:val="16"/>
        </w:rPr>
        <w:t xml:space="preserve">Новосибирской области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</w:t>
      </w:r>
      <w:r w:rsidRPr="00747C91">
        <w:rPr>
          <w:rFonts w:ascii="Times New Roman" w:hAnsi="Times New Roman"/>
          <w:sz w:val="16"/>
          <w:szCs w:val="16"/>
        </w:rPr>
        <w:t xml:space="preserve"> А.В.Банников                                              </w:t>
      </w:r>
    </w:p>
    <w:p w:rsidR="00747C91" w:rsidRPr="00233984" w:rsidRDefault="00747C91" w:rsidP="00747C91">
      <w:pPr>
        <w:spacing w:after="0"/>
        <w:rPr>
          <w:sz w:val="28"/>
          <w:szCs w:val="28"/>
        </w:rPr>
      </w:pPr>
    </w:p>
    <w:p w:rsidR="00747C91" w:rsidRDefault="00747C91" w:rsidP="00747C91">
      <w:pPr>
        <w:rPr>
          <w:sz w:val="28"/>
          <w:szCs w:val="28"/>
        </w:rPr>
      </w:pPr>
    </w:p>
    <w:p w:rsidR="00747C91" w:rsidRPr="00233984" w:rsidRDefault="00747C91" w:rsidP="00747C91">
      <w:pPr>
        <w:rPr>
          <w:sz w:val="28"/>
          <w:szCs w:val="28"/>
        </w:rPr>
      </w:pPr>
    </w:p>
    <w:p w:rsidR="00747C91" w:rsidRDefault="00747C91" w:rsidP="00747C91">
      <w:pPr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747C91" w:rsidRDefault="00747C91" w:rsidP="00747C91">
      <w:pPr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747C91" w:rsidRPr="00747C91" w:rsidRDefault="00747C91" w:rsidP="00747C91">
      <w:pPr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747C91">
        <w:rPr>
          <w:rFonts w:ascii="Times New Roman" w:hAnsi="Times New Roman"/>
          <w:b/>
          <w:sz w:val="16"/>
          <w:szCs w:val="16"/>
        </w:rPr>
        <w:t>Новосибирцам рекомендуют проверить свою задолженность по налогам</w:t>
      </w:r>
    </w:p>
    <w:p w:rsidR="00747C91" w:rsidRPr="00747C91" w:rsidRDefault="00747C91" w:rsidP="00747C91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47C91" w:rsidRPr="00747C91" w:rsidRDefault="00747C91" w:rsidP="00747C91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47C91">
        <w:rPr>
          <w:rFonts w:ascii="Times New Roman" w:hAnsi="Times New Roman"/>
          <w:sz w:val="16"/>
          <w:szCs w:val="16"/>
        </w:rPr>
        <w:t>В налоговых органах Новосибирской области идет подготовка к рассылке требований об уплате задолженности по налогам. Физические лица, не уплатившие в срок не позднее 1 декабря 2021 года транспортный и земельный налоги, а также налог на имущество физических лиц за 2020 год, автоматически отнесены к категории должников.</w:t>
      </w:r>
    </w:p>
    <w:p w:rsidR="00747C91" w:rsidRPr="00747C91" w:rsidRDefault="00747C91" w:rsidP="00747C91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47C91">
        <w:rPr>
          <w:rFonts w:ascii="Times New Roman" w:hAnsi="Times New Roman"/>
          <w:sz w:val="16"/>
          <w:szCs w:val="16"/>
        </w:rPr>
        <w:t>УФНС России по Новосибирской области обращает внимание жителей региона: для взыскания задолженности по имущественным налогам налоговыми органами применяется весь комплекс мер взыскания, в том числе принудительного, предусмотренных законодательством. В частности, если после направления требования должник не погасит задолженность, налоговый орган вынужден будет подать на него в суд. Долг взыщут судебные приставы, работодатели или банки. На имущество должника будет наложен арест, и оно будет продано в счет погашения долга. Службой судебных приставов может быть введено ограничение на выезд за рубеж.</w:t>
      </w:r>
    </w:p>
    <w:p w:rsidR="00747C91" w:rsidRPr="00747C91" w:rsidRDefault="00747C91" w:rsidP="00747C91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47C91">
        <w:rPr>
          <w:rFonts w:ascii="Times New Roman" w:hAnsi="Times New Roman"/>
          <w:sz w:val="16"/>
          <w:szCs w:val="16"/>
        </w:rPr>
        <w:t>Долг за неуплаченные вовремя имущественные налоги будет расти каждый день, и это приводит к дополнительным расходам налогоплательщика. Ведь в этом случае нужно будет кроме самого налога заплатить пени, начисленные за каждый день просрочки, госпошлину (не менее 200 рублей за вынесение судебного приказа или 400 рублей – за рассмотрение иска) и исполнительский сбор (в размере 7% от суммы задолженности, но не менее 1000 рублей).</w:t>
      </w:r>
    </w:p>
    <w:p w:rsidR="00747C91" w:rsidRPr="00747C91" w:rsidRDefault="00747C91" w:rsidP="00747C91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47C91">
        <w:rPr>
          <w:rFonts w:ascii="Times New Roman" w:hAnsi="Times New Roman"/>
          <w:sz w:val="16"/>
          <w:szCs w:val="16"/>
        </w:rPr>
        <w:t>Узнать о сумме долга можно через Личный кабинет налогоплательщика для физических лиц на сайте ФНС России, а также через  приложение для мобильных устройств «Налоги ФЛ». Кроме того, проверить наличие задолженности налогоплательщики могут в любой налоговой инспекции, в подразделениях МФЦ и на портале госуслуг.</w:t>
      </w:r>
    </w:p>
    <w:p w:rsidR="00747C91" w:rsidRPr="00747C91" w:rsidRDefault="00747C91" w:rsidP="00747C91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47C91">
        <w:rPr>
          <w:rFonts w:ascii="Times New Roman" w:hAnsi="Times New Roman"/>
          <w:sz w:val="16"/>
          <w:szCs w:val="16"/>
        </w:rPr>
        <w:t>Оплатить задолженность можно как в электронном виде (через Личный кабинет налогоплательщика на сайте ФНС России или через приложение для мобильных устройств «Налоги ФЛ»), так и по платежным документам (через кассы и терминалы кредитных учреждений, в отделениях Почты России).</w:t>
      </w:r>
    </w:p>
    <w:p w:rsidR="00747C91" w:rsidRPr="00747C91" w:rsidRDefault="00747C91" w:rsidP="00747C91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47C91">
        <w:rPr>
          <w:rFonts w:ascii="Times New Roman" w:hAnsi="Times New Roman"/>
          <w:sz w:val="16"/>
          <w:szCs w:val="16"/>
        </w:rPr>
        <w:t>Через 10 дней после перечисления сре</w:t>
      </w:r>
      <w:proofErr w:type="gramStart"/>
      <w:r w:rsidRPr="00747C91">
        <w:rPr>
          <w:rFonts w:ascii="Times New Roman" w:hAnsi="Times New Roman"/>
          <w:sz w:val="16"/>
          <w:szCs w:val="16"/>
        </w:rPr>
        <w:t>дств сл</w:t>
      </w:r>
      <w:proofErr w:type="gramEnd"/>
      <w:r w:rsidRPr="00747C91">
        <w:rPr>
          <w:rFonts w:ascii="Times New Roman" w:hAnsi="Times New Roman"/>
          <w:sz w:val="16"/>
          <w:szCs w:val="16"/>
        </w:rPr>
        <w:t>едует убедиться в том, что задолженность погашена полностью и в случае необходимости уплатить оставшиеся пени.</w:t>
      </w:r>
    </w:p>
    <w:p w:rsidR="00747C91" w:rsidRPr="00FA527C" w:rsidRDefault="00747C91" w:rsidP="00747C91">
      <w:pPr>
        <w:ind w:firstLine="709"/>
        <w:jc w:val="both"/>
      </w:pPr>
    </w:p>
    <w:p w:rsidR="00747C91" w:rsidRPr="00FA527C" w:rsidRDefault="00747C91" w:rsidP="00747C91">
      <w:pPr>
        <w:ind w:firstLine="709"/>
        <w:jc w:val="both"/>
      </w:pPr>
    </w:p>
    <w:p w:rsidR="00747C91" w:rsidRPr="00FA527C" w:rsidRDefault="00747C91" w:rsidP="00747C91">
      <w:pPr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5940425" cy="8282323"/>
            <wp:effectExtent l="19050" t="0" r="3175" b="0"/>
            <wp:docPr id="4" name="Рисунок 2" descr="C:\Users\user\Desktop\6.Задолженность_листовка 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6.Задолженность_листовка А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2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C91" w:rsidRPr="00FA527C" w:rsidRDefault="00747C91" w:rsidP="00747C91">
      <w:pPr>
        <w:ind w:firstLine="709"/>
        <w:jc w:val="both"/>
      </w:pPr>
    </w:p>
    <w:p w:rsidR="00747C91" w:rsidRDefault="00747C91" w:rsidP="00747C91">
      <w:pPr>
        <w:jc w:val="both"/>
        <w:rPr>
          <w:rFonts w:ascii="Times New Roman" w:hAnsi="Times New Roman"/>
          <w:sz w:val="16"/>
          <w:szCs w:val="16"/>
        </w:rPr>
      </w:pPr>
    </w:p>
    <w:sectPr w:rsidR="00747C91" w:rsidSect="007F1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sda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747C91"/>
    <w:rsid w:val="00553490"/>
    <w:rsid w:val="00747C91"/>
    <w:rsid w:val="007F1469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9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47C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56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47C91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4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C91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747C91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character" w:styleId="a3">
    <w:name w:val="Hyperlink"/>
    <w:basedOn w:val="a0"/>
    <w:rsid w:val="00747C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C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nikn007@ramble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2021-12-17T08:15:00Z</cp:lastPrinted>
  <dcterms:created xsi:type="dcterms:W3CDTF">2021-12-17T08:12:00Z</dcterms:created>
  <dcterms:modified xsi:type="dcterms:W3CDTF">2021-12-17T08:17:00Z</dcterms:modified>
</cp:coreProperties>
</file>