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947" w:rsidRPr="00E21DD3" w:rsidRDefault="00C4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21DD3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</w:p>
    <w:p w:rsidR="00774947" w:rsidRPr="00E21DD3" w:rsidRDefault="00C4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21DD3">
        <w:rPr>
          <w:rFonts w:ascii="Times New Roman" w:eastAsia="Times New Roman" w:hAnsi="Times New Roman" w:cs="Times New Roman"/>
          <w:b/>
          <w:sz w:val="28"/>
          <w:szCs w:val="28"/>
        </w:rPr>
        <w:t>ЧУМАКОВСКОГО СЕЛЬСОВЕТА</w:t>
      </w:r>
    </w:p>
    <w:p w:rsidR="00774947" w:rsidRPr="00E21DD3" w:rsidRDefault="00C4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21DD3">
        <w:rPr>
          <w:rFonts w:ascii="Times New Roman" w:eastAsia="Times New Roman" w:hAnsi="Times New Roman" w:cs="Times New Roman"/>
          <w:b/>
          <w:sz w:val="28"/>
          <w:szCs w:val="28"/>
        </w:rPr>
        <w:t>КУЙБЫШЕВСКОГО МУНИЦИПАЛЬНОГО</w:t>
      </w:r>
    </w:p>
    <w:p w:rsidR="00774947" w:rsidRPr="00E21DD3" w:rsidRDefault="00C4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21DD3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774947" w:rsidRPr="00E21DD3" w:rsidRDefault="007749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74947" w:rsidRPr="00E21DD3" w:rsidRDefault="00C4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21DD3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774947" w:rsidRPr="00E21DD3" w:rsidRDefault="007749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E21DD3" w:rsidRDefault="00B874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08</w:t>
      </w:r>
      <w:r w:rsidR="00C458B6" w:rsidRPr="00E21DD3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11</w:t>
      </w:r>
      <w:r w:rsidR="00C458B6" w:rsidRPr="00E21DD3">
        <w:rPr>
          <w:rFonts w:ascii="Times New Roman" w:eastAsia="Times New Roman" w:hAnsi="Times New Roman" w:cs="Times New Roman"/>
          <w:sz w:val="28"/>
          <w:szCs w:val="28"/>
        </w:rPr>
        <w:t xml:space="preserve">.2022 г.                                      </w:t>
      </w:r>
      <w:r w:rsidR="0000640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</w:t>
      </w:r>
      <w:r w:rsidR="00C458B6" w:rsidRPr="00E21DD3">
        <w:rPr>
          <w:rFonts w:ascii="Times New Roman" w:eastAsia="Times New Roman" w:hAnsi="Times New Roman" w:cs="Times New Roman"/>
          <w:sz w:val="28"/>
          <w:szCs w:val="28"/>
        </w:rPr>
        <w:t xml:space="preserve">   № </w:t>
      </w:r>
      <w:r>
        <w:rPr>
          <w:rFonts w:ascii="Times New Roman" w:eastAsia="Times New Roman" w:hAnsi="Times New Roman" w:cs="Times New Roman"/>
          <w:sz w:val="28"/>
          <w:szCs w:val="28"/>
        </w:rPr>
        <w:t>100</w:t>
      </w:r>
    </w:p>
    <w:p w:rsidR="00774947" w:rsidRPr="00E21DD3" w:rsidRDefault="00C4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21DD3">
        <w:rPr>
          <w:rFonts w:ascii="Times New Roman" w:eastAsia="Times New Roman" w:hAnsi="Times New Roman" w:cs="Times New Roman"/>
          <w:sz w:val="28"/>
          <w:szCs w:val="28"/>
        </w:rPr>
        <w:t xml:space="preserve">с. Чумаково </w:t>
      </w:r>
    </w:p>
    <w:p w:rsidR="00774947" w:rsidRPr="00E21DD3" w:rsidRDefault="00C458B6" w:rsidP="00B41F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21DD3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Порядка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из бюджета </w:t>
      </w:r>
      <w:r w:rsidR="00E21DD3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E21DD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E21DD3">
        <w:rPr>
          <w:rFonts w:ascii="Times New Roman" w:eastAsia="Times New Roman" w:hAnsi="Times New Roman" w:cs="Times New Roman"/>
          <w:sz w:val="28"/>
          <w:szCs w:val="28"/>
        </w:rPr>
        <w:t>Куйбышев</w:t>
      </w:r>
      <w:r w:rsidRPr="00E21DD3">
        <w:rPr>
          <w:rFonts w:ascii="Times New Roman" w:eastAsia="Times New Roman" w:hAnsi="Times New Roman" w:cs="Times New Roman"/>
          <w:sz w:val="28"/>
          <w:szCs w:val="28"/>
        </w:rPr>
        <w:t xml:space="preserve">ского района Новосибирской области </w:t>
      </w:r>
    </w:p>
    <w:p w:rsidR="00774947" w:rsidRPr="00E21DD3" w:rsidRDefault="007749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41FB7">
        <w:rPr>
          <w:rFonts w:ascii="Times New Roman" w:hAnsi="Times New Roman" w:cs="Times New Roman"/>
          <w:sz w:val="28"/>
          <w:szCs w:val="28"/>
        </w:rPr>
        <w:t>В соответствии с Бюджетным кодексом Российской Федерации, Федеральным законом от 06 октября 2003 года № 131–ФЗ «Об общих принципах организации местного самоуправления в Российской Федерации», Постановлением Правительства Российской Федерации от 18 сентября 2020 года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</w:t>
      </w:r>
      <w:proofErr w:type="gramEnd"/>
      <w:r w:rsidRPr="00B41FB7">
        <w:rPr>
          <w:rFonts w:ascii="Times New Roman" w:hAnsi="Times New Roman" w:cs="Times New Roman"/>
          <w:sz w:val="28"/>
          <w:szCs w:val="28"/>
        </w:rPr>
        <w:t xml:space="preserve"> физическим лицам – производителям товаров, работ, услуг, и о признании </w:t>
      </w:r>
      <w:proofErr w:type="gramStart"/>
      <w:r w:rsidRPr="00B41FB7">
        <w:rPr>
          <w:rFonts w:ascii="Times New Roman" w:hAnsi="Times New Roman" w:cs="Times New Roman"/>
          <w:sz w:val="28"/>
          <w:szCs w:val="28"/>
        </w:rPr>
        <w:t>утратившими</w:t>
      </w:r>
      <w:proofErr w:type="gramEnd"/>
      <w:r w:rsidRPr="00B41FB7">
        <w:rPr>
          <w:rFonts w:ascii="Times New Roman" w:hAnsi="Times New Roman" w:cs="Times New Roman"/>
          <w:sz w:val="28"/>
          <w:szCs w:val="28"/>
        </w:rPr>
        <w:t xml:space="preserve"> силу некоторых актов Правительства Российской Федерации и отдельных положений некоторых актов правительства Российской Федерации», руководствуясь Уставом </w:t>
      </w:r>
      <w:r w:rsidR="00B41FB7">
        <w:rPr>
          <w:rFonts w:ascii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B41FB7">
        <w:rPr>
          <w:rFonts w:ascii="Times New Roman" w:hAnsi="Times New Roman" w:cs="Times New Roman"/>
          <w:sz w:val="28"/>
          <w:szCs w:val="28"/>
        </w:rPr>
        <w:t>Куйбышевского</w:t>
      </w:r>
      <w:r w:rsidRPr="00B41FB7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ПОСТАНОВЛЯЕТ: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Утвердить Порядок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 из бюджета </w:t>
      </w:r>
      <w:r w:rsidR="00B41FB7">
        <w:rPr>
          <w:rFonts w:ascii="Times New Roman" w:hAnsi="Times New Roman" w:cs="Times New Roman"/>
          <w:sz w:val="28"/>
          <w:szCs w:val="28"/>
        </w:rPr>
        <w:t>Чумаковского</w:t>
      </w:r>
      <w:r w:rsidR="00B41FB7" w:rsidRPr="00B41FB7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B41FB7">
        <w:rPr>
          <w:rFonts w:ascii="Times New Roman" w:hAnsi="Times New Roman" w:cs="Times New Roman"/>
          <w:sz w:val="28"/>
          <w:szCs w:val="28"/>
        </w:rPr>
        <w:t xml:space="preserve">Куйбышевского 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>района Новосибирской области согласно приложению.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 администрации </w:t>
      </w:r>
      <w:r w:rsidR="00B41FB7">
        <w:rPr>
          <w:rFonts w:ascii="Times New Roman" w:hAnsi="Times New Roman" w:cs="Times New Roman"/>
          <w:sz w:val="28"/>
          <w:szCs w:val="28"/>
        </w:rPr>
        <w:t>Чумаковского</w:t>
      </w:r>
      <w:r w:rsidR="00B41FB7" w:rsidRPr="00B41FB7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B41FB7">
        <w:rPr>
          <w:rFonts w:ascii="Times New Roman" w:hAnsi="Times New Roman" w:cs="Times New Roman"/>
          <w:sz w:val="28"/>
          <w:szCs w:val="28"/>
        </w:rPr>
        <w:t xml:space="preserve">Куйбышевского 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>района Новосибирской области</w:t>
      </w:r>
      <w:r w:rsidR="00064D7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B41FB7">
        <w:rPr>
          <w:rFonts w:ascii="Times New Roman" w:eastAsia="Times New Roman" w:hAnsi="Times New Roman" w:cs="Times New Roman"/>
          <w:sz w:val="28"/>
          <w:szCs w:val="28"/>
        </w:rPr>
        <w:t xml:space="preserve"> 73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от</w:t>
      </w:r>
      <w:r w:rsidR="00B41FB7">
        <w:rPr>
          <w:rFonts w:ascii="Times New Roman" w:eastAsia="Times New Roman" w:hAnsi="Times New Roman" w:cs="Times New Roman"/>
          <w:sz w:val="28"/>
          <w:szCs w:val="28"/>
        </w:rPr>
        <w:t xml:space="preserve"> 13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>.</w:t>
      </w:r>
      <w:r w:rsidR="00B41FB7">
        <w:rPr>
          <w:rFonts w:ascii="Times New Roman" w:eastAsia="Times New Roman" w:hAnsi="Times New Roman" w:cs="Times New Roman"/>
          <w:sz w:val="28"/>
          <w:szCs w:val="28"/>
        </w:rPr>
        <w:t>07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B41FB7"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считать утратившим силу.</w:t>
      </w:r>
      <w:r w:rsidR="00064D7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>Настоящее постановление вступает в силу после его официального опубликования</w:t>
      </w:r>
      <w:r w:rsidR="00064D7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r w:rsidR="00B41FB7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                                                </w:t>
      </w:r>
      <w:r w:rsidR="00B41FB7">
        <w:rPr>
          <w:rFonts w:ascii="Times New Roman" w:eastAsia="Times New Roman" w:hAnsi="Times New Roman" w:cs="Times New Roman"/>
          <w:sz w:val="28"/>
          <w:szCs w:val="28"/>
        </w:rPr>
        <w:t>А.В. Банников</w:t>
      </w:r>
    </w:p>
    <w:p w:rsidR="00B41FB7" w:rsidRDefault="00B41FB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B41FB7" w:rsidRPr="00B41FB7" w:rsidRDefault="00B41FB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B41FB7" w:rsidRDefault="00C458B6" w:rsidP="00B41FB7">
      <w:pPr>
        <w:pStyle w:val="a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41FB7">
        <w:rPr>
          <w:rFonts w:ascii="Times New Roman" w:eastAsia="Times New Roman" w:hAnsi="Times New Roman" w:cs="Times New Roman"/>
          <w:sz w:val="20"/>
          <w:szCs w:val="20"/>
        </w:rPr>
        <w:lastRenderedPageBreak/>
        <w:t>Приложение</w:t>
      </w:r>
    </w:p>
    <w:p w:rsidR="00B41FB7" w:rsidRDefault="00C458B6" w:rsidP="00B41FB7">
      <w:pPr>
        <w:pStyle w:val="a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41FB7">
        <w:rPr>
          <w:rFonts w:ascii="Times New Roman" w:eastAsia="Times New Roman" w:hAnsi="Times New Roman" w:cs="Times New Roman"/>
          <w:sz w:val="20"/>
          <w:szCs w:val="20"/>
        </w:rPr>
        <w:t xml:space="preserve"> к постановлению администрации </w:t>
      </w:r>
      <w:r w:rsidR="00B87425">
        <w:rPr>
          <w:rFonts w:ascii="Times New Roman" w:eastAsia="Times New Roman" w:hAnsi="Times New Roman" w:cs="Times New Roman"/>
          <w:sz w:val="20"/>
          <w:szCs w:val="20"/>
        </w:rPr>
        <w:t>Чумаковского</w:t>
      </w:r>
      <w:r w:rsidRPr="00B41FB7">
        <w:rPr>
          <w:rFonts w:ascii="Times New Roman" w:eastAsia="Times New Roman" w:hAnsi="Times New Roman" w:cs="Times New Roman"/>
          <w:sz w:val="20"/>
          <w:szCs w:val="20"/>
        </w:rPr>
        <w:t xml:space="preserve"> сельсовета</w:t>
      </w:r>
    </w:p>
    <w:p w:rsidR="00B41FB7" w:rsidRDefault="00C458B6" w:rsidP="00B41FB7">
      <w:pPr>
        <w:pStyle w:val="a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41FB7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B87425">
        <w:rPr>
          <w:rFonts w:ascii="Times New Roman" w:eastAsia="Times New Roman" w:hAnsi="Times New Roman" w:cs="Times New Roman"/>
          <w:sz w:val="20"/>
          <w:szCs w:val="20"/>
        </w:rPr>
        <w:t xml:space="preserve">Куйбышевского </w:t>
      </w:r>
      <w:r w:rsidRPr="00B41FB7">
        <w:rPr>
          <w:rFonts w:ascii="Times New Roman" w:eastAsia="Times New Roman" w:hAnsi="Times New Roman" w:cs="Times New Roman"/>
          <w:sz w:val="20"/>
          <w:szCs w:val="20"/>
        </w:rPr>
        <w:t xml:space="preserve">района Новосибирской области </w:t>
      </w:r>
    </w:p>
    <w:p w:rsidR="00B41FB7" w:rsidRDefault="00C458B6" w:rsidP="00B41FB7">
      <w:pPr>
        <w:pStyle w:val="a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41FB7">
        <w:rPr>
          <w:rFonts w:ascii="Times New Roman" w:eastAsia="Times New Roman" w:hAnsi="Times New Roman" w:cs="Times New Roman"/>
          <w:sz w:val="20"/>
          <w:szCs w:val="20"/>
        </w:rPr>
        <w:t xml:space="preserve"> от </w:t>
      </w:r>
      <w:r w:rsidR="00B87425">
        <w:rPr>
          <w:rFonts w:ascii="Times New Roman" w:eastAsia="Times New Roman" w:hAnsi="Times New Roman" w:cs="Times New Roman"/>
          <w:sz w:val="20"/>
          <w:szCs w:val="20"/>
        </w:rPr>
        <w:t>08.11</w:t>
      </w:r>
      <w:r w:rsidRPr="00B41FB7">
        <w:rPr>
          <w:rFonts w:ascii="Times New Roman" w:eastAsia="Times New Roman" w:hAnsi="Times New Roman" w:cs="Times New Roman"/>
          <w:sz w:val="20"/>
          <w:szCs w:val="20"/>
        </w:rPr>
        <w:t>.202</w:t>
      </w:r>
      <w:r w:rsidR="00B87425">
        <w:rPr>
          <w:rFonts w:ascii="Times New Roman" w:eastAsia="Times New Roman" w:hAnsi="Times New Roman" w:cs="Times New Roman"/>
          <w:sz w:val="20"/>
          <w:szCs w:val="20"/>
        </w:rPr>
        <w:t>2</w:t>
      </w:r>
      <w:r w:rsidRPr="00B41FB7">
        <w:rPr>
          <w:rFonts w:ascii="Times New Roman" w:eastAsia="Times New Roman" w:hAnsi="Times New Roman" w:cs="Times New Roman"/>
          <w:sz w:val="20"/>
          <w:szCs w:val="20"/>
        </w:rPr>
        <w:t xml:space="preserve"> года № </w:t>
      </w:r>
      <w:r w:rsidR="00B87425">
        <w:rPr>
          <w:rFonts w:ascii="Times New Roman" w:eastAsia="Times New Roman" w:hAnsi="Times New Roman" w:cs="Times New Roman"/>
          <w:sz w:val="20"/>
          <w:szCs w:val="20"/>
        </w:rPr>
        <w:t>100</w:t>
      </w:r>
      <w:r w:rsidRPr="00B41FB7">
        <w:rPr>
          <w:rFonts w:ascii="Times New Roman" w:eastAsia="Times New Roman" w:hAnsi="Times New Roman" w:cs="Times New Roman"/>
          <w:sz w:val="20"/>
          <w:szCs w:val="20"/>
        </w:rPr>
        <w:t xml:space="preserve"> «Об утверждении Порядка</w:t>
      </w:r>
    </w:p>
    <w:p w:rsidR="00B41FB7" w:rsidRDefault="00C458B6" w:rsidP="00B41FB7">
      <w:pPr>
        <w:pStyle w:val="a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41FB7">
        <w:rPr>
          <w:rFonts w:ascii="Times New Roman" w:eastAsia="Times New Roman" w:hAnsi="Times New Roman" w:cs="Times New Roman"/>
          <w:sz w:val="20"/>
          <w:szCs w:val="20"/>
        </w:rPr>
        <w:t xml:space="preserve"> предоставления субсидий, в том числе грантов в форме </w:t>
      </w:r>
    </w:p>
    <w:p w:rsidR="00B41FB7" w:rsidRDefault="00C458B6" w:rsidP="00B41FB7">
      <w:pPr>
        <w:pStyle w:val="a3"/>
        <w:jc w:val="right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B41FB7">
        <w:rPr>
          <w:rFonts w:ascii="Times New Roman" w:eastAsia="Times New Roman" w:hAnsi="Times New Roman" w:cs="Times New Roman"/>
          <w:sz w:val="20"/>
          <w:szCs w:val="20"/>
        </w:rPr>
        <w:t>субсидий, юридическим лицам (за исключением субсидий</w:t>
      </w:r>
      <w:proofErr w:type="gramEnd"/>
    </w:p>
    <w:p w:rsidR="00B41FB7" w:rsidRDefault="00C458B6" w:rsidP="00B41FB7">
      <w:pPr>
        <w:pStyle w:val="a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41FB7">
        <w:rPr>
          <w:rFonts w:ascii="Times New Roman" w:eastAsia="Times New Roman" w:hAnsi="Times New Roman" w:cs="Times New Roman"/>
          <w:sz w:val="20"/>
          <w:szCs w:val="20"/>
        </w:rPr>
        <w:t xml:space="preserve"> государственным (муниципальным) учреждениям), индивидуальным</w:t>
      </w:r>
    </w:p>
    <w:p w:rsidR="00B41FB7" w:rsidRDefault="00C458B6" w:rsidP="00B41FB7">
      <w:pPr>
        <w:pStyle w:val="a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41FB7">
        <w:rPr>
          <w:rFonts w:ascii="Times New Roman" w:eastAsia="Times New Roman" w:hAnsi="Times New Roman" w:cs="Times New Roman"/>
          <w:sz w:val="20"/>
          <w:szCs w:val="20"/>
        </w:rPr>
        <w:t xml:space="preserve"> предпринимателям, а также физическим лицам - производителям товаров</w:t>
      </w:r>
      <w:r w:rsidR="00B87425">
        <w:rPr>
          <w:rFonts w:ascii="Times New Roman" w:eastAsia="Times New Roman" w:hAnsi="Times New Roman" w:cs="Times New Roman"/>
          <w:sz w:val="20"/>
          <w:szCs w:val="20"/>
        </w:rPr>
        <w:t>,</w:t>
      </w:r>
    </w:p>
    <w:p w:rsidR="00B41FB7" w:rsidRDefault="00C458B6" w:rsidP="00B41FB7">
      <w:pPr>
        <w:pStyle w:val="a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B41FB7">
        <w:rPr>
          <w:rFonts w:ascii="Times New Roman" w:eastAsia="Times New Roman" w:hAnsi="Times New Roman" w:cs="Times New Roman"/>
          <w:sz w:val="20"/>
          <w:szCs w:val="20"/>
        </w:rPr>
        <w:t xml:space="preserve">работ, услуг из бюджета </w:t>
      </w:r>
      <w:r w:rsidR="00B87425">
        <w:rPr>
          <w:rFonts w:ascii="Times New Roman" w:eastAsia="Times New Roman" w:hAnsi="Times New Roman" w:cs="Times New Roman"/>
          <w:sz w:val="20"/>
          <w:szCs w:val="20"/>
        </w:rPr>
        <w:t>Чумаковского</w:t>
      </w:r>
      <w:r w:rsidRPr="00B41FB7">
        <w:rPr>
          <w:rFonts w:ascii="Times New Roman" w:eastAsia="Times New Roman" w:hAnsi="Times New Roman" w:cs="Times New Roman"/>
          <w:sz w:val="20"/>
          <w:szCs w:val="20"/>
        </w:rPr>
        <w:t xml:space="preserve"> сельсовета </w:t>
      </w:r>
    </w:p>
    <w:p w:rsidR="00774947" w:rsidRPr="00064D76" w:rsidRDefault="00B87425" w:rsidP="00064D76">
      <w:pPr>
        <w:pStyle w:val="a3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Куйбышевского</w:t>
      </w:r>
      <w:r w:rsidR="00C458B6" w:rsidRPr="00B41FB7">
        <w:rPr>
          <w:rFonts w:ascii="Times New Roman" w:eastAsia="Times New Roman" w:hAnsi="Times New Roman" w:cs="Times New Roman"/>
          <w:sz w:val="20"/>
          <w:szCs w:val="20"/>
        </w:rPr>
        <w:t xml:space="preserve"> района Новосибирской области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87425" w:rsidRDefault="00C458B6" w:rsidP="00B87425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87425">
        <w:rPr>
          <w:rFonts w:ascii="Times New Roman" w:eastAsia="Times New Roman" w:hAnsi="Times New Roman" w:cs="Times New Roman"/>
          <w:b/>
          <w:sz w:val="28"/>
          <w:szCs w:val="28"/>
        </w:rPr>
        <w:t>Порядок</w:t>
      </w:r>
      <w:r w:rsidR="00B87425" w:rsidRPr="00B8742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B87425"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 из бюджета </w:t>
      </w:r>
      <w:r w:rsidR="00B87425">
        <w:rPr>
          <w:rFonts w:ascii="Times New Roman" w:eastAsia="Times New Roman" w:hAnsi="Times New Roman" w:cs="Times New Roman"/>
          <w:b/>
          <w:sz w:val="28"/>
          <w:szCs w:val="28"/>
        </w:rPr>
        <w:t>Чумаковского</w:t>
      </w:r>
      <w:r w:rsidRPr="00B87425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</w:t>
      </w:r>
    </w:p>
    <w:p w:rsidR="00774947" w:rsidRPr="00064D76" w:rsidRDefault="00B87425" w:rsidP="00064D76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Куйбышевского</w:t>
      </w:r>
      <w:r w:rsidR="00C458B6" w:rsidRPr="00B87425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87425" w:rsidRDefault="00C458B6" w:rsidP="00B87425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87425">
        <w:rPr>
          <w:rFonts w:ascii="Times New Roman" w:eastAsia="Times New Roman" w:hAnsi="Times New Roman" w:cs="Times New Roman"/>
          <w:b/>
          <w:sz w:val="28"/>
          <w:szCs w:val="28"/>
        </w:rPr>
        <w:t>Общие положения о предоставлении субсидий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>Настоящий Порядок разработан в соответствии со статьей 78 Бюджетного кодекса Российской Федерации, Постановлением Правительства Российской Федерации от 18 сентября 2020 года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</w:t>
      </w:r>
      <w:proofErr w:type="gramEnd"/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актов Правительства Российской Федерации и отдельных положений некоторых актов правительства Российской Федерации» и устанавливает порядок предоставления на безвозмездной и безвозвратной основе денежных средств из бюджета </w:t>
      </w:r>
      <w:r w:rsidR="00B87425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>сельсовета юридическим лицам (за исключением государственных (муниципальных) учреждений), индивидуальным предпринимателям, а также физическим лицам – производителям товаров, работ, услуг.</w:t>
      </w:r>
      <w:proofErr w:type="gramEnd"/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Предоставление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в связи с производством (реализацией) ими товаров, выполнением работ, оказанием услуг, в соответствии с настоящим Порядком, осуществляется в целях: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а)  возмещения недополученных доходов;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б)  финансового обеспечения (возмещения) затрат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в)  предоставления грантов в форме субсидий.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1.3. 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="00B87425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(далее – администрация) является главным распорядителем средств бюджета </w:t>
      </w:r>
      <w:r w:rsidR="00B87425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(далее – главный распорядитель), осуществляющего предоставление субсидий, в том числе грантов в форме субсидий, в пределах бюджетных ассигнований, предусмотренных в местном бюджете на соответствующий 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lastRenderedPageBreak/>
        <w:t>финансовый год и плановый период, и лимитов бюджетных обязательств, утвержденных в установленном порядке на предоставление субсидий.</w:t>
      </w:r>
      <w:proofErr w:type="gramEnd"/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1.4.  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Получателем субсидии, в том числе гранта в форме субсидии, является победитель конкурсного отбора, либо, если получатель субсидии (гранта в форме субсидии) определен в соответствии с решением Совета депутатов </w:t>
      </w:r>
      <w:r w:rsidR="002D2D1A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о бюджете на очередной финансовый год и плановый период с указанием цели предоставления субсидий, с указанием наименования национального проекта (программы), в том числе муниципального проекта, входящего в состав соответствующего национального</w:t>
      </w:r>
      <w:proofErr w:type="gramEnd"/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проекта (программы), или регионального проекта, обеспечивающего достижение целей, показателей и результатов муниципального проекта, муниципальной программы, в случае если субсидии предоставляются в целях реализации соответствующих проектов, программ или нормативными правовыми актами администрации </w:t>
      </w:r>
      <w:r w:rsidR="002D2D1A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2D2D1A" w:rsidRDefault="00C458B6" w:rsidP="002D2D1A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D2D1A">
        <w:rPr>
          <w:rFonts w:ascii="Times New Roman" w:eastAsia="Times New Roman" w:hAnsi="Times New Roman" w:cs="Times New Roman"/>
          <w:b/>
          <w:sz w:val="28"/>
          <w:szCs w:val="28"/>
        </w:rPr>
        <w:t>Критерии, условия и порядок конкурсного отбора утверждены настоящим постановлением.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1.5.  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Критериями отбора получателей субсидий, имеющих право на получение субсидий из бюджета </w:t>
      </w:r>
      <w:r w:rsidR="0028441B">
        <w:rPr>
          <w:rFonts w:ascii="Times New Roman" w:hAnsi="Times New Roman" w:cs="Times New Roman"/>
          <w:sz w:val="28"/>
          <w:szCs w:val="28"/>
        </w:rPr>
        <w:t>Чумаковского</w:t>
      </w:r>
      <w:r w:rsidR="00BF44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>, на первое число месяца, предшествующего месяцу, в котором планируется заключение соглашения (либо принятие решения о предоставлении субсидии, если правовым актом, регулирующим предоставление субсидий в порядке финансового обеспечения (возмещения) затрат (недополученных доходов) в связи с производством (реализацией) товаров, выполнением работ, оказанием услуг, не предусмотрено заключение соглашения), или на</w:t>
      </w:r>
      <w:proofErr w:type="gramEnd"/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иную дату, определенную правовым актом являются: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осуществление получателем субсидии деятельности на территории </w:t>
      </w:r>
      <w:r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соответствие сферы деятельности получателей субсидий видам деятельности, определенным решением о бюджете на очередной финансовый год и плановый период;</w:t>
      </w:r>
    </w:p>
    <w:p w:rsidR="00BF44F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отсутствие неисполненной обязанности по уплате налогов, сборов, 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отсутствие просроченной задолженности по возврату в бюджет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Чумаковского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сельсовета субсидий, бюджетных инвестиций, а также иной просроченной (неурегулированной) задолженности по денежным обязательствам перед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Чумаковским</w:t>
      </w:r>
      <w:proofErr w:type="spellEnd"/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сельсоветом, из бюджета которого планируется предоставление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также физическим лицам – производителям товаров, работ, услуг из бюджета </w:t>
      </w:r>
      <w:r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сельсовета;</w:t>
      </w:r>
      <w:proofErr w:type="gramEnd"/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получатели субсидий – юридические лица не должны находиться в процессе реорганизации,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получатели субсидий – индивидуальные предприниматели не должны прекратить деятельность в качестве индивидуального предпринимателя;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– производителе товаров, работ, услуг, являющихся участниками отбора;</w:t>
      </w:r>
      <w:proofErr w:type="gramEnd"/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офшорные</w:t>
      </w:r>
      <w:proofErr w:type="spellEnd"/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 зоны</w:t>
      </w:r>
      <w:proofErr w:type="gramEnd"/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) в отношении таких юридических лиц, в совокупности превышает 50 процентов;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получатели субсидий не должны получать средства из бюджета </w:t>
      </w:r>
      <w:r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 соответствии с иными нормативными правовыми актами Российской Федерации и Новосибирской области, муниципальными актами на цели, указанные в пункте 1.2 настоящего Порядка;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наличие у участников отбора: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опыта, необходимого для достижения целей предоставления субсидии (в случае, если такое требование предусмотрено правовым актом);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кадрового состава, необходимого для достижения целей предоставления субсидии (в случае, если такое требование предусмотрено правовым актом);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материально-технической базы, необходимой для достижения целей предоставления субсидии (в случае, если такое требование предусмотрено правовым актом);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документов, необходимых для подтверждения соответствия участника отбора требованиям, предусмотренным настоящим подпунктом.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1.6. 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В случае если получатель субсидии (гранта в форме субсидии) определен в соответствии с решением о бюджете на очередной финансовый год и плановый период с указанием цели предоставления субсидий, с указанием наименования национального проекта (программы), в том числе муниципального проекта, входящего в состав соответствующего национального проекта (программы), или регионального проекта, 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lastRenderedPageBreak/>
        <w:t>обеспечивающего достижение целей, показателей и результатов муниципального проекта, муниципальной программы, субсидия</w:t>
      </w:r>
      <w:proofErr w:type="gramEnd"/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предоставляется при соблюдении следующих критериев: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осуществление получателем субсидии деятельности на территории </w:t>
      </w:r>
      <w:r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соответствие сферы деятельности получателей субсидий видам деятельности, определенным решением о бюджете на очередной финансовый год и плановый период;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отсутствие просроченной задолженности по возврату в бюджет </w:t>
      </w:r>
      <w:r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сельсовета субсидий, бюджетных инвестиций, а также иной просроченной (неурегулированной) задолженности по денежным обязательствам перед </w:t>
      </w:r>
      <w:r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сельсоветом, из бюджета которого планируется предоставление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 из бюджета </w:t>
      </w:r>
      <w:r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сельсовета;</w:t>
      </w:r>
      <w:proofErr w:type="gramEnd"/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получатели субсидий – юридические лица не должны находиться в процессе реорганизации,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получатели субсидий – индивидуальные предприниматели не должны прекратить деятельность в качестве индивидуального предпринимателя;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– производителе товаров, работ, услуг, являющихся участниками отбора;</w:t>
      </w:r>
      <w:proofErr w:type="gramEnd"/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офшорные</w:t>
      </w:r>
      <w:proofErr w:type="spellEnd"/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 зоны</w:t>
      </w:r>
      <w:proofErr w:type="gramEnd"/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) в отношении таких юридических лиц, в совокупности превышает 50 процентов;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получатели субсидий не должны получать средства из бюджета </w:t>
      </w:r>
      <w:r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 соответствии с иными нормативными правовыми актами Российской Федерации и Новосибирской области, муниципальными актами на цели, указанные в пункте 1.2 настоящего Порядка;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наличие у получателя субсидии: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опыта, необходимого для достижения целей предоставления субсидии (в случае, если такое требование предусмотрено правовым актом);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кадрового состава, необходимого для достижения целей предоставления субсидии (в случае, если такое требование предусмотрено правовым актом);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материально–технической базы, необходимой для достижения целей предоставления субсидии (в случае, если такое требование предусмотрено правовым актом);</w:t>
      </w:r>
    </w:p>
    <w:p w:rsidR="00774947" w:rsidRPr="00B41FB7" w:rsidRDefault="00BF44F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документов, необходимых для подтверждения соответствия участника отбора требованиям, предусмотренным настоящим подпунктом.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F44F7" w:rsidRDefault="00C458B6" w:rsidP="00BF44F7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F44F7">
        <w:rPr>
          <w:rFonts w:ascii="Times New Roman" w:eastAsia="Times New Roman" w:hAnsi="Times New Roman" w:cs="Times New Roman"/>
          <w:b/>
          <w:sz w:val="28"/>
          <w:szCs w:val="28"/>
        </w:rPr>
        <w:t>Условия и порядок предоставления субсидий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2.1. Субсидии предоставляются на основе результатов отбора. Способы проведения отбора: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- конкурс, который проводится при определении получателя субсидии исходя из наилучших условий достижения целей (результатов) предоставления субсидии;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>- запрос предложений, который указывается при определении получателя субсидии главным распорядителем, проводящим в соответствии с правовым актом отбор (в случае, если это предусмотрено правовым актом), на основании предложений (заявок), направленных участниками отбора для участия в отборе, исходя из соответствия участника отбора категориям и (или) критериям отбора и очередности поступления предложений (заявок) на участие в отборе.</w:t>
      </w:r>
      <w:proofErr w:type="gramEnd"/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Отбор получателей субсидий осуществляется администрацией в соответствии с критериями отбора, установленными п. 1.5 настоящего Порядка. Отбор получателей субсидии осуществляется комиссией из числа компетентных специалистов, которая формируется на основании постановления администрации.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Комиссия осуществляет отбор получателей субсидий на основании критериев отбора, установленных настоящим Порядком.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2.2. Для проведения отбора получателей субсидии постановлением администрации объявляется прием заявлений с указанием сроков его размещения, приема документов для участия в отборе и адреса приема документов.</w:t>
      </w:r>
    </w:p>
    <w:p w:rsidR="00774947" w:rsidRPr="00F82BA4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размещается на едином портале бюджетной системы Российской Федерации в информационно–телекоммуникационной сети «Интернет», а также на официальном сайте </w:t>
      </w:r>
      <w:r w:rsidR="00B0485C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  </w:t>
      </w:r>
      <w:hyperlink r:id="rId5" w:history="1">
        <w:r w:rsidR="00F82BA4" w:rsidRPr="00175F1E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https://adm</w:t>
        </w:r>
        <w:r w:rsidR="00F82BA4" w:rsidRPr="00175F1E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/>
          </w:rPr>
          <w:t>chumakovo</w:t>
        </w:r>
        <w:r w:rsidR="00F82BA4" w:rsidRPr="00175F1E">
          <w:rPr>
            <w:rStyle w:val="a4"/>
            <w:rFonts w:ascii="Times New Roman" w:eastAsia="Times New Roman" w:hAnsi="Times New Roman" w:cs="Times New Roman"/>
            <w:sz w:val="28"/>
            <w:szCs w:val="28"/>
          </w:rPr>
          <w:t>.nso.ru/</w:t>
        </w:r>
      </w:hyperlink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 в информационно –телекоммуникационной 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lastRenderedPageBreak/>
        <w:t>сети «Интернет» в течени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>и</w:t>
      </w:r>
      <w:proofErr w:type="gramEnd"/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10 рабочих дней с даты его вступления в законную силу.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Срок приема документов для участия в отборе не может превышать 30 календарных дней.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2.3. Для участия в отборе получатели субсидий представляют в администрацию следующие документы: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для участия в отборе получатели субсидий представляют в администрацию следующие документы заявление для участия в отборе (приложение № 1);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копию свидетельства о государственной регистрации юридического лица, копия свидетельства о государственной регистрации индивидуального предпринимателя, копию свидетельства о постановке на учет в налоговом органе;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расчет доходов и расходов по направлениям деятельности;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документы, подтверждающие фактически произведенные затраты (недополученные доходы).</w:t>
      </w:r>
    </w:p>
    <w:p w:rsidR="00774947" w:rsidRPr="00BB5A6E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Документы, предусмотренные в п. 2.2 настоящего Порядка, в случае проведения отбора получателей субсидий, поступившие в администрацию, регистрируются в журнале регистрации в срок не позднее дня следующего за днем их поступления.</w:t>
      </w:r>
    </w:p>
    <w:p w:rsidR="00774947" w:rsidRPr="000134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После регистрации заявление и прилагаемые к нему документы не позднее дня, следующего за днем регистрации документов, направляются в комиссию для его рассмотрения, по существу.</w:t>
      </w:r>
    </w:p>
    <w:p w:rsidR="00774947" w:rsidRPr="000134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Комиссия осуществляет проверку представленных заявителем заявления и комплекта документов на их соответствие требованиям пункта 2.2 настоящего Порядка. По результату рассмотрения заявления и представленных документов комиссия принимает решение о предоставлении (отказе в предоставлении) субсидии. Результат принятого комиссией решения оформляется протоколом. 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>Определенный комиссией в результате отбора конкретный получатель субсидии указывается в постановлении администрации, в котором указываются цели предоставления субсидий, наименование национального проекта (программы), в том числе федерального проекта, входящего в состав соответствующего национального проекта (программы), или регионального проекта, обеспечивающего достижение целей, показателей и результатов федерального проекта, либо государственной (муниципальной) программы, в случае если субсидии предоставляются в целях реализации соответствующих проектов, программ.</w:t>
      </w:r>
      <w:proofErr w:type="gramEnd"/>
    </w:p>
    <w:p w:rsidR="00774947" w:rsidRPr="000134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Максимальный срок рассмотрения заявления и представленных документов не может превышать 30 календарных дней.</w:t>
      </w:r>
    </w:p>
    <w:p w:rsidR="00774947" w:rsidRPr="000134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Результатом рассмотрения заявления для участия в отборе является направление заявителю уведомления о принятом решении (о предоставлении (отказе в предоставлении) субсидии) не позднее 3 рабочих дней со дня принятия комиссией соответствующего решения.</w:t>
      </w:r>
    </w:p>
    <w:p w:rsidR="00774947" w:rsidRPr="000134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Определение Комиссией в результате отбора конкретного получателя субсидии закрепляется протоколом Комиссии. Протокол утверждается 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lastRenderedPageBreak/>
        <w:t>постановлением администрации в течение 5 рабочих дней со дня подписания протокола Комиссии.</w:t>
      </w:r>
    </w:p>
    <w:p w:rsidR="00774947" w:rsidRPr="000134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В течение 5 рабочих дней на основании протокола Комиссии, утвержденного постановлением администрации, технического задания (перечня мероприятий (услуг), объемов работ (услуг), сведений о сумме субсидии, выделенной конкретному получателю субсидии, и иных документов) специалистом администрации разрабатывается проект постановления администрации об утверждении порядка расходования бюджетных сре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>дств дл</w:t>
      </w:r>
      <w:proofErr w:type="gramEnd"/>
      <w:r w:rsidRPr="00B41FB7">
        <w:rPr>
          <w:rFonts w:ascii="Times New Roman" w:eastAsia="Times New Roman" w:hAnsi="Times New Roman" w:cs="Times New Roman"/>
          <w:sz w:val="28"/>
          <w:szCs w:val="28"/>
        </w:rPr>
        <w:t>я предоставления субсидии.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Администрация в течение 5 рабочих дней после утверждения постановлением администрации порядка расходования бюджетных сре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>дств дл</w:t>
      </w:r>
      <w:proofErr w:type="gramEnd"/>
      <w:r w:rsidRPr="00B41FB7">
        <w:rPr>
          <w:rFonts w:ascii="Times New Roman" w:eastAsia="Times New Roman" w:hAnsi="Times New Roman" w:cs="Times New Roman"/>
          <w:sz w:val="28"/>
          <w:szCs w:val="28"/>
        </w:rPr>
        <w:t>я предоставления субсидии заключает Соглашение с получателем субсидии. Субсидия предоставляется на основании заключенного Соглашения между администрацией и получателем субсидии.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0134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2.4. В случае если получатель субсидии определен в соответствии с решением Совета депутатов </w:t>
      </w:r>
      <w:r w:rsidR="000134B7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сельсовета, заявитель предоставляет в администрацию следующие документы:</w:t>
      </w:r>
    </w:p>
    <w:p w:rsidR="00774947" w:rsidRPr="00B41FB7" w:rsidRDefault="000134B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0134B7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заявление (приложение №1);</w:t>
      </w:r>
    </w:p>
    <w:p w:rsidR="00C458B6" w:rsidRDefault="000134B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0134B7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 xml:space="preserve">копию свидетельства о государственной регистрации юридического лица, </w:t>
      </w:r>
    </w:p>
    <w:p w:rsidR="00774947" w:rsidRPr="00B41FB7" w:rsidRDefault="000134B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0134B7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копия свидетельства о государственной регистрации индивидуального предпринимателя, копию свидетельства о постановке на учет в налоговом органе;</w:t>
      </w:r>
    </w:p>
    <w:p w:rsidR="00774947" w:rsidRPr="00B41FB7" w:rsidRDefault="000134B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0134B7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документы, обосновывающие планируемые затраты (недополученные доходы) (локальные сметные расчеты, калькуляции, техническое задание и иные расчеты, подтверждающие сумму планируемых затрат).</w:t>
      </w:r>
    </w:p>
    <w:p w:rsidR="00774947" w:rsidRPr="005E001A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Администрация в течение 3 рабочих дней проверяет документы, представленные заявителем для получения субсидии.</w:t>
      </w:r>
    </w:p>
    <w:p w:rsidR="00774947" w:rsidRPr="005E001A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>После проверки документов, представленных заявителем для получения субсидии, администрация в течение 3 рабочих дней с момента принятия решения о бюджете на очередной финансовый год на основании технического задания (перечня мероприятий (услуг), объемов работ (услуг), сведений о сумме субсидии, выделенной конкретному получателю субсидии, и иных документов) разрабатывает проект постановления администрации об утверждении порядка расходования бюджетных средств для предоставления субсидии.</w:t>
      </w:r>
      <w:proofErr w:type="gramEnd"/>
    </w:p>
    <w:p w:rsidR="0077494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Администрация в течение 5 рабочих дней после утверждения постановлением администрации порядка расходования бюджетных сре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>дств дл</w:t>
      </w:r>
      <w:proofErr w:type="gramEnd"/>
      <w:r w:rsidRPr="00B41FB7">
        <w:rPr>
          <w:rFonts w:ascii="Times New Roman" w:eastAsia="Times New Roman" w:hAnsi="Times New Roman" w:cs="Times New Roman"/>
          <w:sz w:val="28"/>
          <w:szCs w:val="28"/>
        </w:rPr>
        <w:t>я предоставления субсидии заключает Соглашение с получателем субсидии. Субсидия предоставляется на основании заключенного Соглашения между администрацией и получателем субсидии.</w:t>
      </w:r>
    </w:p>
    <w:p w:rsidR="00064D76" w:rsidRPr="00B41FB7" w:rsidRDefault="00064D7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2.5. Соглашение содержит в себе следующие условия и порядок предоставления субсидии:</w:t>
      </w:r>
    </w:p>
    <w:p w:rsidR="00774947" w:rsidRPr="00B41FB7" w:rsidRDefault="00C458B6" w:rsidP="005E001A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размер, сроки и конкретная цель предоставления субсидий;</w:t>
      </w:r>
    </w:p>
    <w:p w:rsidR="00774947" w:rsidRPr="00B41FB7" w:rsidRDefault="00C458B6" w:rsidP="005E001A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обязательство получателя субсидий использовать субсидии бюджета </w:t>
      </w:r>
      <w:r w:rsidR="005E001A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по целевому назначению;</w:t>
      </w:r>
    </w:p>
    <w:p w:rsidR="00774947" w:rsidRPr="00B41FB7" w:rsidRDefault="00C458B6" w:rsidP="005E001A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перечень документов, необходимых для предоставления субсидии;</w:t>
      </w:r>
    </w:p>
    <w:p w:rsidR="00774947" w:rsidRPr="00B41FB7" w:rsidRDefault="00C458B6" w:rsidP="005E001A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порядок предоставления отчетности о результатах выполнения получателем субсидий установленных условий;</w:t>
      </w:r>
    </w:p>
    <w:p w:rsidR="00774947" w:rsidRPr="00B41FB7" w:rsidRDefault="00C458B6" w:rsidP="005E001A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согласие получателя субсидий на осуществление главным распорядителем средств бюджета </w:t>
      </w:r>
      <w:r w:rsidR="005E001A">
        <w:rPr>
          <w:rFonts w:ascii="Times New Roman" w:eastAsia="Times New Roman" w:hAnsi="Times New Roman" w:cs="Times New Roman"/>
          <w:sz w:val="28"/>
          <w:szCs w:val="28"/>
        </w:rPr>
        <w:t>Чумаковског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>о сельсовета, предоставившим субсидии, и специалистами муниципального финансового контроля администрации проверок соблюдения получателями субсидий условий, целей и порядка их предоставления;</w:t>
      </w:r>
    </w:p>
    <w:p w:rsidR="00774947" w:rsidRPr="00B41FB7" w:rsidRDefault="00C458B6" w:rsidP="005E001A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обязанность получателя субсидий возвратить субсидию в бюджет </w:t>
      </w:r>
      <w:r w:rsidR="005E001A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 случае установления по итогам проверок, проведенных главным распорядителем средств бюджета </w:t>
      </w:r>
      <w:r w:rsidR="005E001A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сельсовета, а также специалистами муниципального финансового контроля администрации, фактов нарушения целей и условий, определенных соответствующим порядком предоставления субсидий и заключенным соглашением о предоставлении субсидий;</w:t>
      </w:r>
    </w:p>
    <w:p w:rsidR="00774947" w:rsidRPr="00B41FB7" w:rsidRDefault="005E001A" w:rsidP="005E001A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тветственность за несоблюдение сторонами условий Соглашения.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о запрете приобретения получателями субсидий за счет полученных средств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правовым актом;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показатели результативности использования субсидии.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Соглашение заключаются в соответствии с типовыми формами, установленными администрацией для соответствующего вида субсидии.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70405A" w:rsidRDefault="00C458B6" w:rsidP="00C458B6">
      <w:pPr>
        <w:pStyle w:val="a3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58B6">
        <w:rPr>
          <w:rFonts w:ascii="Times New Roman" w:eastAsia="Times New Roman" w:hAnsi="Times New Roman" w:cs="Times New Roman"/>
          <w:sz w:val="28"/>
          <w:szCs w:val="28"/>
        </w:rPr>
        <w:t>2.6. Основанием для отказа в выделении субсидий является</w:t>
      </w:r>
      <w:r w:rsidRPr="0070405A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– несоответствие представленных получателем субсидии документов требованиям, определенным пунктами 2.3, 2.4 настоящего Порядка, или непредставление (предоставление не в полном объеме) указанных документов;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– недостоверность представленной получателем субсидии информации;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– несоответствие критериям отбора и критериям в случае, если получатель субсидии (гранта в форме субсидии) определен в соответствии с решением Совета депутатов </w:t>
      </w:r>
      <w:r w:rsidR="0070405A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о бюджете.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Для перечисления субсидии получатель субсидии ежемесячно направляет отчет (приложение № 2 к Порядку) и документы, подтверждающие фактически произведенные затраты (недополученные доходы) в администрацию в течение 10 календарных дней месяца, следующего за 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>отчетным</w:t>
      </w:r>
      <w:proofErr w:type="gramEnd"/>
      <w:r w:rsidRPr="00B41FB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Администрация осуществляет проверку документов, предоставленных получателем субсидии, в течение 3 рабочих дней на соответствие техническому заданию и перечисляет субсидию.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lastRenderedPageBreak/>
        <w:t>Средства субсидии могут быть направлены получателем субсидии только на цели, указанные в п. 1.2 настоящего Порядка. Использование субсидии на иные цели не допускается.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Размеры субсидий на соответствующий ее вид определяется в решении о бюджете </w:t>
      </w:r>
      <w:r w:rsidR="0070405A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на год, в котором планируется предоставление субсидии, и плановые периоды.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Условия и порядок заключения соглашения между администрацией и получателем субсидии устанавливаются муниципальными актами администрации и Соглашением для соответствующего вида субсидии.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74947" w:rsidRPr="00C458B6" w:rsidRDefault="00C458B6" w:rsidP="00C458B6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58B6">
        <w:rPr>
          <w:rFonts w:ascii="Times New Roman" w:eastAsia="Times New Roman" w:hAnsi="Times New Roman" w:cs="Times New Roman"/>
          <w:b/>
          <w:sz w:val="28"/>
          <w:szCs w:val="28"/>
        </w:rPr>
        <w:t>Требования к отчетности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По результатам использования субсидии получатель субсидии предоставляет в администрацию отчет об использовании средств бюджета, (приложение № 2 к Порядку), ежеквартально, в срок не позднее последнего рабочего дня месяца, следующего за отчетным кварталом.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Порядок, сроки и формы предоставления получателем субсидии отчетности, определяются Соглашением.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Результаты предоставления субсидии должны быть конкретными, измеримыми, значения которых устанавливаются в соглашениях.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Средства субсидии (остаток средств субсидии), не использованные в отчетном финансовом году, подлежат возврату в порядке, установленном соглашением.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Возврат субсидии осуществляется в бюджет </w:t>
      </w:r>
      <w:r w:rsidR="0070405A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 следующих случаях: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1) неиспользования субсидии или неполного освоения денежных средств;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2) нецелевого использования получателем субсидии предоставленных денежных средств, в том числе выявленного по результатам контроля администрации и органами муниципального финансового контроля;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3) неисполнения и (или) ненадлежащего исполнения получателем субсидии обязательств, предусмотренных соглашением; 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4) выявления факта предоставления недостоверных сведений для получения средств и (или) документов, подтверждающих затраты;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5) реорганизации или банкротства получателя субсидии;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6) нарушения получателем субсидии условий, установленных при ее предоставлении, выявленного по фактам проверок, проведенных администрацией и органами муниципального финансового контроля;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7) в иных случаях, предусмотренных действующим законодательством.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lastRenderedPageBreak/>
        <w:t>3.5. Факт нецелевого использования субсидии или невыполнения условий, предусмотренных соглашением о предоставлении субсидии, устанавливается актом проверки, в котором указываются выявленные нарушения и сроки их устранения.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3.6. Возврат денежных средств осуществляется получателем субсидии в течение 10 (десяти) рабочих дней с момента получения акта проверки.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3.7. Возврат в текущем финансовом году получателем субсидии остатков субсидии, не использованных в отчетном финансовом году, в случаях, предусмотренных соглашением, осуществляется получателем субсидии в течение 10 (десяти) рабочих дней со дня предоставления им установленной отчетности.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3.8. При отказе получателя субсидии в добровольном порядке возместить денежные средства, взыскание производится в порядке и в соответствии с законодательством Российской Федерации.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3.9. Обязательные проверки соблюдения условий, целей и порядка предоставления субсидии ее получателями осуществляются администрацией и органами муниципального финансового контроля в порядке, определенном муниципальными правовыми актами.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3.10. Получатель субсидии несет полную ответственность за недостоверность предоставляемых в администрацию сведений, нарушение условий предоставления субсидии, а также нецелевое использование субсидии в соответствии с законодательством Российской Федерации.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70405A" w:rsidRDefault="00C458B6" w:rsidP="00E21DD3">
      <w:pPr>
        <w:pStyle w:val="a3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0405A">
        <w:rPr>
          <w:rFonts w:ascii="Times New Roman" w:eastAsia="Times New Roman" w:hAnsi="Times New Roman" w:cs="Times New Roman"/>
          <w:b/>
          <w:sz w:val="28"/>
          <w:szCs w:val="28"/>
        </w:rPr>
        <w:t xml:space="preserve">Требования об осуществлении </w:t>
      </w:r>
      <w:proofErr w:type="gramStart"/>
      <w:r w:rsidRPr="0070405A">
        <w:rPr>
          <w:rFonts w:ascii="Times New Roman" w:eastAsia="Times New Roman" w:hAnsi="Times New Roman" w:cs="Times New Roman"/>
          <w:b/>
          <w:sz w:val="28"/>
          <w:szCs w:val="28"/>
        </w:rPr>
        <w:t>контроля за</w:t>
      </w:r>
      <w:proofErr w:type="gramEnd"/>
      <w:r w:rsidRPr="0070405A">
        <w:rPr>
          <w:rFonts w:ascii="Times New Roman" w:eastAsia="Times New Roman" w:hAnsi="Times New Roman" w:cs="Times New Roman"/>
          <w:b/>
          <w:sz w:val="28"/>
          <w:szCs w:val="28"/>
        </w:rPr>
        <w:t xml:space="preserve"> соблюдением условий, целей и порядка предоставления субсидий и ответственности за их нарушение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Финансовый 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предоставлением субсидии осуществляется администрацией.</w:t>
      </w:r>
      <w:r w:rsidR="00064D7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Проверка соблюдения получателями субсидии условий, целей и порядка предоставления средств субсидии осуществляется при наличии согласия получателя на осуществление соответствующей проверки. Наличие согласия получателя является обязательным условием для включения в соглашение.</w:t>
      </w:r>
      <w:r w:rsidR="00064D7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В случаях выявления нарушений условия предоставления субсидий, либо в случаях ее нецелевого использования, субсидия по требованию администрации подлежат возврату получателем субсидии в бюджет </w:t>
      </w:r>
      <w:r w:rsidR="0070405A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 текущем финансовом году.</w:t>
      </w:r>
    </w:p>
    <w:p w:rsidR="00C458B6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 При отказе от добровольного возврата указанные средства взыскиваются в судебном порядке в соответствии с законодательством Российской Федерации.</w:t>
      </w:r>
    </w:p>
    <w:p w:rsidR="00064D76" w:rsidRPr="00B41FB7" w:rsidRDefault="00064D7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2B7266" w:rsidRPr="002B7266" w:rsidRDefault="00C458B6" w:rsidP="002B7266">
      <w:pPr>
        <w:pStyle w:val="a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0405A">
        <w:rPr>
          <w:rFonts w:ascii="Times New Roman" w:eastAsia="Times New Roman" w:hAnsi="Times New Roman" w:cs="Times New Roman"/>
          <w:sz w:val="18"/>
          <w:szCs w:val="18"/>
        </w:rPr>
        <w:lastRenderedPageBreak/>
        <w:t xml:space="preserve"> </w:t>
      </w:r>
      <w:r w:rsidR="002B7266" w:rsidRPr="002B7266">
        <w:rPr>
          <w:rFonts w:ascii="Times New Roman" w:eastAsia="Times New Roman" w:hAnsi="Times New Roman" w:cs="Times New Roman"/>
          <w:sz w:val="20"/>
          <w:szCs w:val="20"/>
        </w:rPr>
        <w:t xml:space="preserve">Приложение № </w:t>
      </w:r>
      <w:r w:rsidR="002B7266">
        <w:rPr>
          <w:rFonts w:ascii="Times New Roman" w:eastAsia="Times New Roman" w:hAnsi="Times New Roman" w:cs="Times New Roman"/>
          <w:sz w:val="20"/>
          <w:szCs w:val="20"/>
        </w:rPr>
        <w:t>1</w:t>
      </w:r>
      <w:r w:rsidR="002B7266" w:rsidRPr="002B7266">
        <w:rPr>
          <w:rFonts w:ascii="Times New Roman" w:eastAsia="Times New Roman" w:hAnsi="Times New Roman" w:cs="Times New Roman"/>
          <w:sz w:val="20"/>
          <w:szCs w:val="20"/>
        </w:rPr>
        <w:t xml:space="preserve"> к Порядку</w:t>
      </w:r>
    </w:p>
    <w:p w:rsidR="002B7266" w:rsidRDefault="002B7266" w:rsidP="002B7266">
      <w:pPr>
        <w:pStyle w:val="a3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2B7266">
        <w:rPr>
          <w:rFonts w:ascii="Times New Roman" w:eastAsia="Times New Roman" w:hAnsi="Times New Roman" w:cs="Times New Roman"/>
          <w:sz w:val="18"/>
          <w:szCs w:val="18"/>
        </w:rPr>
        <w:t xml:space="preserve">предоставления субсидий, </w:t>
      </w:r>
    </w:p>
    <w:p w:rsidR="002B7266" w:rsidRDefault="002B7266" w:rsidP="002B7266">
      <w:pPr>
        <w:pStyle w:val="a3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2B7266">
        <w:rPr>
          <w:rFonts w:ascii="Times New Roman" w:eastAsia="Times New Roman" w:hAnsi="Times New Roman" w:cs="Times New Roman"/>
          <w:sz w:val="18"/>
          <w:szCs w:val="18"/>
        </w:rPr>
        <w:t>в том числе грантов в форме субсидий, юридическим лицам</w:t>
      </w:r>
    </w:p>
    <w:p w:rsidR="002B7266" w:rsidRDefault="002B7266" w:rsidP="002B7266">
      <w:pPr>
        <w:pStyle w:val="a3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2B7266">
        <w:rPr>
          <w:rFonts w:ascii="Times New Roman" w:eastAsia="Times New Roman" w:hAnsi="Times New Roman" w:cs="Times New Roman"/>
          <w:sz w:val="18"/>
          <w:szCs w:val="18"/>
        </w:rPr>
        <w:t xml:space="preserve"> (за исключением субсидий государственным (муниципальным) учреждениям),</w:t>
      </w:r>
    </w:p>
    <w:p w:rsidR="002B7266" w:rsidRDefault="002B7266" w:rsidP="002B7266">
      <w:pPr>
        <w:pStyle w:val="a3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2B7266">
        <w:rPr>
          <w:rFonts w:ascii="Times New Roman" w:eastAsia="Times New Roman" w:hAnsi="Times New Roman" w:cs="Times New Roman"/>
          <w:sz w:val="18"/>
          <w:szCs w:val="18"/>
        </w:rPr>
        <w:t xml:space="preserve"> индивидуальным предпринимателям, а также физическим лицам – производителям товаров, </w:t>
      </w:r>
    </w:p>
    <w:p w:rsidR="002B7266" w:rsidRPr="002B7266" w:rsidRDefault="002B7266" w:rsidP="002B7266">
      <w:pPr>
        <w:pStyle w:val="a3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2B7266">
        <w:rPr>
          <w:rFonts w:ascii="Times New Roman" w:eastAsia="Times New Roman" w:hAnsi="Times New Roman" w:cs="Times New Roman"/>
          <w:sz w:val="18"/>
          <w:szCs w:val="18"/>
        </w:rPr>
        <w:t>работ, услуг из бюджета Чумаковского сельсовета</w:t>
      </w:r>
    </w:p>
    <w:p w:rsidR="002B7266" w:rsidRPr="002B7266" w:rsidRDefault="002B7266" w:rsidP="002B7266">
      <w:pPr>
        <w:pStyle w:val="a3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2B7266">
        <w:rPr>
          <w:rFonts w:ascii="Times New Roman" w:eastAsia="Times New Roman" w:hAnsi="Times New Roman" w:cs="Times New Roman"/>
          <w:sz w:val="18"/>
          <w:szCs w:val="18"/>
        </w:rPr>
        <w:t>Куйбышевского района Новосибирской области</w:t>
      </w:r>
    </w:p>
    <w:p w:rsidR="00774947" w:rsidRPr="0070405A" w:rsidRDefault="00774947" w:rsidP="0070405A">
      <w:pPr>
        <w:pStyle w:val="a3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774947" w:rsidRDefault="00774947" w:rsidP="00E21DD3">
      <w:pPr>
        <w:pStyle w:val="a3"/>
        <w:rPr>
          <w:rFonts w:ascii="Times New Roman" w:eastAsia="Times New Roman" w:hAnsi="Times New Roman" w:cs="Times New Roman"/>
          <w:sz w:val="20"/>
          <w:szCs w:val="20"/>
        </w:rPr>
      </w:pPr>
    </w:p>
    <w:p w:rsidR="0070405A" w:rsidRDefault="0070405A" w:rsidP="00E21DD3">
      <w:pPr>
        <w:pStyle w:val="a3"/>
        <w:rPr>
          <w:rFonts w:ascii="Times New Roman" w:eastAsia="Times New Roman" w:hAnsi="Times New Roman" w:cs="Times New Roman"/>
          <w:sz w:val="20"/>
          <w:szCs w:val="20"/>
        </w:rPr>
      </w:pPr>
    </w:p>
    <w:p w:rsidR="0070405A" w:rsidRPr="0070405A" w:rsidRDefault="0070405A" w:rsidP="00E21DD3">
      <w:pPr>
        <w:pStyle w:val="a3"/>
        <w:rPr>
          <w:rFonts w:ascii="Times New Roman" w:eastAsia="Times New Roman" w:hAnsi="Times New Roman" w:cs="Times New Roman"/>
          <w:sz w:val="20"/>
          <w:szCs w:val="20"/>
        </w:rPr>
      </w:pPr>
    </w:p>
    <w:p w:rsidR="00774947" w:rsidRDefault="00C458B6" w:rsidP="0070405A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0405A">
        <w:rPr>
          <w:rFonts w:ascii="Times New Roman" w:eastAsia="Times New Roman" w:hAnsi="Times New Roman" w:cs="Times New Roman"/>
          <w:sz w:val="28"/>
          <w:szCs w:val="28"/>
        </w:rPr>
        <w:t xml:space="preserve">Главе администрации </w:t>
      </w:r>
      <w:r w:rsidR="002D1FAA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70405A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774947" w:rsidRPr="0070405A" w:rsidRDefault="00064D76" w:rsidP="00064D76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Куйбышевского района Новосибирской области</w:t>
      </w:r>
    </w:p>
    <w:p w:rsidR="00774947" w:rsidRPr="0070405A" w:rsidRDefault="0070405A" w:rsidP="0070405A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C458B6" w:rsidRPr="0070405A">
        <w:rPr>
          <w:rFonts w:ascii="Times New Roman" w:eastAsia="Times New Roman" w:hAnsi="Times New Roman" w:cs="Times New Roman"/>
          <w:sz w:val="28"/>
          <w:szCs w:val="28"/>
        </w:rPr>
        <w:t>т____________</w:t>
      </w:r>
      <w:r w:rsidR="00064D76">
        <w:rPr>
          <w:rFonts w:ascii="Times New Roman" w:eastAsia="Times New Roman" w:hAnsi="Times New Roman" w:cs="Times New Roman"/>
          <w:sz w:val="28"/>
          <w:szCs w:val="28"/>
        </w:rPr>
        <w:t>___________________________</w:t>
      </w:r>
    </w:p>
    <w:p w:rsidR="00774947" w:rsidRPr="0070405A" w:rsidRDefault="0070405A" w:rsidP="0070405A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</w:t>
      </w:r>
      <w:r w:rsidR="00C458B6" w:rsidRPr="0070405A">
        <w:rPr>
          <w:rFonts w:ascii="Times New Roman" w:eastAsia="Times New Roman" w:hAnsi="Times New Roman" w:cs="Times New Roman"/>
          <w:sz w:val="28"/>
          <w:szCs w:val="28"/>
        </w:rPr>
        <w:t>(</w:t>
      </w:r>
      <w:r w:rsidR="00C458B6" w:rsidRPr="0070405A">
        <w:rPr>
          <w:rFonts w:ascii="Times New Roman" w:eastAsia="Times New Roman" w:hAnsi="Times New Roman" w:cs="Times New Roman"/>
          <w:sz w:val="18"/>
          <w:szCs w:val="18"/>
        </w:rPr>
        <w:t>ФИО</w:t>
      </w:r>
      <w:proofErr w:type="gramStart"/>
      <w:r w:rsidR="00C458B6" w:rsidRPr="0070405A">
        <w:rPr>
          <w:rFonts w:ascii="Times New Roman" w:eastAsia="Times New Roman" w:hAnsi="Times New Roman" w:cs="Times New Roman"/>
          <w:sz w:val="18"/>
          <w:szCs w:val="18"/>
        </w:rPr>
        <w:t>.</w:t>
      </w:r>
      <w:proofErr w:type="gramEnd"/>
      <w:r w:rsidR="00C458B6" w:rsidRPr="0070405A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gramStart"/>
      <w:r w:rsidR="00C458B6" w:rsidRPr="0070405A">
        <w:rPr>
          <w:rFonts w:ascii="Times New Roman" w:eastAsia="Times New Roman" w:hAnsi="Times New Roman" w:cs="Times New Roman"/>
          <w:sz w:val="18"/>
          <w:szCs w:val="18"/>
        </w:rPr>
        <w:t>р</w:t>
      </w:r>
      <w:proofErr w:type="gramEnd"/>
      <w:r w:rsidR="00C458B6" w:rsidRPr="0070405A">
        <w:rPr>
          <w:rFonts w:ascii="Times New Roman" w:eastAsia="Times New Roman" w:hAnsi="Times New Roman" w:cs="Times New Roman"/>
          <w:sz w:val="18"/>
          <w:szCs w:val="18"/>
        </w:rPr>
        <w:t>уководителя, наименование организации</w:t>
      </w:r>
      <w:r w:rsidR="00C458B6" w:rsidRPr="0070405A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70405A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ЗАЯВЛЕНИЕ</w:t>
      </w:r>
    </w:p>
    <w:p w:rsidR="00774947" w:rsidRPr="00B41FB7" w:rsidRDefault="00C458B6" w:rsidP="0070405A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о предоставлении субсидии</w:t>
      </w:r>
    </w:p>
    <w:p w:rsidR="00774947" w:rsidRPr="00B41FB7" w:rsidRDefault="00C458B6" w:rsidP="0070405A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(наименование Получателя, ИНН, КПП, адрес)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70405A">
        <w:rPr>
          <w:rFonts w:ascii="Times New Roman" w:eastAsia="Times New Roman" w:hAnsi="Times New Roman" w:cs="Times New Roman"/>
          <w:sz w:val="18"/>
          <w:szCs w:val="18"/>
        </w:rPr>
        <w:t xml:space="preserve">наименование нормативного акта об утверждении правил (порядка) предоставления субсидии из бюджета </w:t>
      </w:r>
      <w:r w:rsidR="0070405A">
        <w:rPr>
          <w:rFonts w:ascii="Times New Roman" w:eastAsia="Times New Roman" w:hAnsi="Times New Roman" w:cs="Times New Roman"/>
          <w:sz w:val="18"/>
          <w:szCs w:val="1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утвержденным постановлением администрации </w:t>
      </w:r>
      <w:r w:rsidR="002D1FAA">
        <w:rPr>
          <w:rFonts w:ascii="Times New Roman" w:eastAsia="Times New Roman" w:hAnsi="Times New Roman" w:cs="Times New Roman"/>
          <w:sz w:val="28"/>
          <w:szCs w:val="28"/>
        </w:rPr>
        <w:t>Чумаковского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сельсов</w:t>
      </w:r>
      <w:r w:rsidR="000675DE">
        <w:rPr>
          <w:rFonts w:ascii="Times New Roman" w:eastAsia="Times New Roman" w:hAnsi="Times New Roman" w:cs="Times New Roman"/>
          <w:sz w:val="28"/>
          <w:szCs w:val="28"/>
        </w:rPr>
        <w:t xml:space="preserve">ета от «____»__________20 </w:t>
      </w:r>
      <w:proofErr w:type="spellStart"/>
      <w:r w:rsidR="000675DE">
        <w:rPr>
          <w:rFonts w:ascii="Times New Roman" w:eastAsia="Times New Roman" w:hAnsi="Times New Roman" w:cs="Times New Roman"/>
          <w:sz w:val="28"/>
          <w:szCs w:val="28"/>
        </w:rPr>
        <w:t>__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spellEnd"/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. №    (далее – Порядок), прошу предоставить субсидию в размере </w:t>
      </w:r>
      <w:proofErr w:type="spellStart"/>
      <w:r w:rsidR="000675DE">
        <w:rPr>
          <w:rFonts w:ascii="Times New Roman" w:eastAsia="Times New Roman" w:hAnsi="Times New Roman" w:cs="Times New Roman"/>
          <w:sz w:val="28"/>
          <w:szCs w:val="28"/>
        </w:rPr>
        <w:t>__________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>рублей</w:t>
      </w:r>
      <w:proofErr w:type="spellEnd"/>
      <w:r w:rsidRPr="00B41FB7"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(</w:t>
      </w:r>
      <w:r w:rsidRPr="002D1FAA">
        <w:rPr>
          <w:rFonts w:ascii="Times New Roman" w:eastAsia="Times New Roman" w:hAnsi="Times New Roman" w:cs="Times New Roman"/>
          <w:sz w:val="18"/>
          <w:szCs w:val="18"/>
        </w:rPr>
        <w:t>сумма прописью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в целях____________________________________________________________</w:t>
      </w:r>
    </w:p>
    <w:p w:rsidR="00774947" w:rsidRPr="00B41FB7" w:rsidRDefault="002D1FAA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(</w:t>
      </w:r>
      <w:r w:rsidR="00C458B6" w:rsidRPr="002D1FAA">
        <w:rPr>
          <w:rFonts w:ascii="Times New Roman" w:eastAsia="Times New Roman" w:hAnsi="Times New Roman" w:cs="Times New Roman"/>
          <w:sz w:val="18"/>
          <w:szCs w:val="18"/>
        </w:rPr>
        <w:t>целевое назначение субсидии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Опись документов, предусмотренных пунктом</w:t>
      </w:r>
      <w:r w:rsidR="000675DE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__ </w:t>
      </w:r>
      <w:r w:rsidR="000675D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41FB7">
        <w:rPr>
          <w:rFonts w:ascii="Times New Roman" w:eastAsia="Times New Roman" w:hAnsi="Times New Roman" w:cs="Times New Roman"/>
          <w:sz w:val="28"/>
          <w:szCs w:val="28"/>
        </w:rPr>
        <w:t>Порядка, прилагается.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Приложение: на_ </w:t>
      </w:r>
      <w:proofErr w:type="spellStart"/>
      <w:r w:rsidRPr="00B41FB7">
        <w:rPr>
          <w:rFonts w:ascii="Times New Roman" w:eastAsia="Times New Roman" w:hAnsi="Times New Roman" w:cs="Times New Roman"/>
          <w:sz w:val="28"/>
          <w:szCs w:val="28"/>
        </w:rPr>
        <w:t>___</w:t>
      </w:r>
      <w:proofErr w:type="gramStart"/>
      <w:r w:rsidRPr="00B41FB7">
        <w:rPr>
          <w:rFonts w:ascii="Times New Roman" w:eastAsia="Times New Roman" w:hAnsi="Times New Roman" w:cs="Times New Roman"/>
          <w:sz w:val="28"/>
          <w:szCs w:val="28"/>
        </w:rPr>
        <w:t>л</w:t>
      </w:r>
      <w:proofErr w:type="spellEnd"/>
      <w:proofErr w:type="gramEnd"/>
      <w:r w:rsidRPr="00B41FB7">
        <w:rPr>
          <w:rFonts w:ascii="Times New Roman" w:eastAsia="Times New Roman" w:hAnsi="Times New Roman" w:cs="Times New Roman"/>
          <w:sz w:val="28"/>
          <w:szCs w:val="28"/>
        </w:rPr>
        <w:t>. в ед. экз.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Получатель субсидии_______________________________________________</w:t>
      </w: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(</w:t>
      </w:r>
      <w:r w:rsidRPr="002D1FAA">
        <w:rPr>
          <w:rFonts w:ascii="Times New Roman" w:eastAsia="Times New Roman" w:hAnsi="Times New Roman" w:cs="Times New Roman"/>
          <w:sz w:val="18"/>
          <w:szCs w:val="18"/>
        </w:rPr>
        <w:t>подпись) (расшифровка подписи) (должность)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0675DE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</w:t>
      </w:r>
      <w:r w:rsidR="00C458B6" w:rsidRPr="00B41FB7">
        <w:rPr>
          <w:rFonts w:ascii="Times New Roman" w:eastAsia="Times New Roman" w:hAnsi="Times New Roman" w:cs="Times New Roman"/>
          <w:sz w:val="28"/>
          <w:szCs w:val="28"/>
        </w:rPr>
        <w:t>20____ г.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>МП.</w:t>
      </w:r>
    </w:p>
    <w:p w:rsidR="000675DE" w:rsidRDefault="000675DE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064D76" w:rsidRDefault="00064D7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064D76" w:rsidRDefault="00064D7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064D76" w:rsidRPr="00B41FB7" w:rsidRDefault="00064D7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2B7266" w:rsidRDefault="00C458B6" w:rsidP="002B7266">
      <w:pPr>
        <w:pStyle w:val="a3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2B7266">
        <w:rPr>
          <w:rFonts w:ascii="Times New Roman" w:eastAsia="Times New Roman" w:hAnsi="Times New Roman" w:cs="Times New Roman"/>
          <w:sz w:val="20"/>
          <w:szCs w:val="20"/>
        </w:rPr>
        <w:t>Приложение № 2 к Порядку</w:t>
      </w:r>
    </w:p>
    <w:p w:rsidR="002B7266" w:rsidRDefault="002B7266" w:rsidP="002B7266">
      <w:pPr>
        <w:pStyle w:val="a3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2B7266">
        <w:rPr>
          <w:rFonts w:ascii="Times New Roman" w:eastAsia="Times New Roman" w:hAnsi="Times New Roman" w:cs="Times New Roman"/>
          <w:sz w:val="18"/>
          <w:szCs w:val="18"/>
        </w:rPr>
        <w:t xml:space="preserve">предоставления субсидий, </w:t>
      </w:r>
    </w:p>
    <w:p w:rsidR="002B7266" w:rsidRDefault="002B7266" w:rsidP="002B7266">
      <w:pPr>
        <w:pStyle w:val="a3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2B7266">
        <w:rPr>
          <w:rFonts w:ascii="Times New Roman" w:eastAsia="Times New Roman" w:hAnsi="Times New Roman" w:cs="Times New Roman"/>
          <w:sz w:val="18"/>
          <w:szCs w:val="18"/>
        </w:rPr>
        <w:t>в том числе грантов в форме субсидий, юридическим лицам</w:t>
      </w:r>
    </w:p>
    <w:p w:rsidR="002B7266" w:rsidRDefault="002B7266" w:rsidP="002B7266">
      <w:pPr>
        <w:pStyle w:val="a3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2B7266">
        <w:rPr>
          <w:rFonts w:ascii="Times New Roman" w:eastAsia="Times New Roman" w:hAnsi="Times New Roman" w:cs="Times New Roman"/>
          <w:sz w:val="18"/>
          <w:szCs w:val="18"/>
        </w:rPr>
        <w:t xml:space="preserve"> (за исключением субсидий государственным (муниципальным) учреждениям),</w:t>
      </w:r>
    </w:p>
    <w:p w:rsidR="002B7266" w:rsidRDefault="002B7266" w:rsidP="002B7266">
      <w:pPr>
        <w:pStyle w:val="a3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2B7266">
        <w:rPr>
          <w:rFonts w:ascii="Times New Roman" w:eastAsia="Times New Roman" w:hAnsi="Times New Roman" w:cs="Times New Roman"/>
          <w:sz w:val="18"/>
          <w:szCs w:val="18"/>
        </w:rPr>
        <w:t xml:space="preserve"> индивидуальным предпринимателям, а также физическим лицам – производителям товаров, </w:t>
      </w:r>
    </w:p>
    <w:p w:rsidR="002B7266" w:rsidRPr="002B7266" w:rsidRDefault="002B7266" w:rsidP="002B7266">
      <w:pPr>
        <w:pStyle w:val="a3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2B7266">
        <w:rPr>
          <w:rFonts w:ascii="Times New Roman" w:eastAsia="Times New Roman" w:hAnsi="Times New Roman" w:cs="Times New Roman"/>
          <w:sz w:val="18"/>
          <w:szCs w:val="18"/>
        </w:rPr>
        <w:t>работ, услуг из бюджета Чумаковского сельсовета</w:t>
      </w:r>
    </w:p>
    <w:p w:rsidR="002B7266" w:rsidRPr="002B7266" w:rsidRDefault="002B7266" w:rsidP="002B7266">
      <w:pPr>
        <w:pStyle w:val="a3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2B7266">
        <w:rPr>
          <w:rFonts w:ascii="Times New Roman" w:eastAsia="Times New Roman" w:hAnsi="Times New Roman" w:cs="Times New Roman"/>
          <w:sz w:val="18"/>
          <w:szCs w:val="18"/>
        </w:rPr>
        <w:t>Куйбышевского района Новосибирской области</w:t>
      </w:r>
    </w:p>
    <w:p w:rsidR="00774947" w:rsidRPr="002B7266" w:rsidRDefault="00774947" w:rsidP="002B7266">
      <w:pPr>
        <w:pStyle w:val="a3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B41FB7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B41F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74947" w:rsidRPr="00B41FB7" w:rsidRDefault="00774947" w:rsidP="00064D76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064D76" w:rsidRDefault="00C458B6" w:rsidP="00064D76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4D76">
        <w:rPr>
          <w:rFonts w:ascii="Times New Roman" w:eastAsia="Times New Roman" w:hAnsi="Times New Roman" w:cs="Times New Roman"/>
          <w:b/>
          <w:sz w:val="28"/>
          <w:szCs w:val="28"/>
        </w:rPr>
        <w:t>Отчет</w:t>
      </w:r>
    </w:p>
    <w:p w:rsidR="00774947" w:rsidRPr="00064D76" w:rsidRDefault="00C458B6" w:rsidP="00064D76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4D76">
        <w:rPr>
          <w:rFonts w:ascii="Times New Roman" w:eastAsia="Times New Roman" w:hAnsi="Times New Roman" w:cs="Times New Roman"/>
          <w:b/>
          <w:sz w:val="28"/>
          <w:szCs w:val="28"/>
        </w:rPr>
        <w:t>о затратах (недополученных доходах), в связи с производством (реализацией) товаров, выполнением работ, оказанием услуг</w:t>
      </w:r>
    </w:p>
    <w:p w:rsidR="00774947" w:rsidRPr="00064D76" w:rsidRDefault="000675DE" w:rsidP="00064D76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4D76">
        <w:rPr>
          <w:rFonts w:ascii="Times New Roman" w:eastAsia="Times New Roman" w:hAnsi="Times New Roman" w:cs="Times New Roman"/>
          <w:b/>
          <w:sz w:val="28"/>
          <w:szCs w:val="28"/>
        </w:rPr>
        <w:t>на «___»__________20__</w:t>
      </w:r>
      <w:r w:rsidR="00C458B6" w:rsidRPr="00064D76">
        <w:rPr>
          <w:rFonts w:ascii="Times New Roman" w:eastAsia="Times New Roman" w:hAnsi="Times New Roman" w:cs="Times New Roman"/>
          <w:b/>
          <w:sz w:val="28"/>
          <w:szCs w:val="28"/>
        </w:rPr>
        <w:t xml:space="preserve"> г.</w:t>
      </w:r>
    </w:p>
    <w:p w:rsidR="00774947" w:rsidRPr="00064D76" w:rsidRDefault="00C458B6" w:rsidP="00064D76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4D76">
        <w:rPr>
          <w:rFonts w:ascii="Times New Roman" w:eastAsia="Times New Roman" w:hAnsi="Times New Roman" w:cs="Times New Roman"/>
          <w:b/>
          <w:sz w:val="28"/>
          <w:szCs w:val="28"/>
        </w:rPr>
        <w:t>опубликовано в первоисточнике</w:t>
      </w:r>
    </w:p>
    <w:p w:rsidR="00774947" w:rsidRPr="00B41FB7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E21DD3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E21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74947" w:rsidRPr="00E21DD3" w:rsidRDefault="00774947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74947" w:rsidRPr="00E21DD3" w:rsidRDefault="00C458B6" w:rsidP="00E21DD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E21D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sectPr w:rsidR="00774947" w:rsidRPr="00E21DD3" w:rsidSect="00604D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A7EED"/>
    <w:multiLevelType w:val="hybridMultilevel"/>
    <w:tmpl w:val="E52427C0"/>
    <w:lvl w:ilvl="0" w:tplc="503217B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74947"/>
    <w:rsid w:val="00006407"/>
    <w:rsid w:val="000134B7"/>
    <w:rsid w:val="00064D76"/>
    <w:rsid w:val="000675DE"/>
    <w:rsid w:val="0028441B"/>
    <w:rsid w:val="002B7266"/>
    <w:rsid w:val="002D1FAA"/>
    <w:rsid w:val="002D2D1A"/>
    <w:rsid w:val="005E001A"/>
    <w:rsid w:val="00604DB1"/>
    <w:rsid w:val="0070405A"/>
    <w:rsid w:val="00774947"/>
    <w:rsid w:val="00B0485C"/>
    <w:rsid w:val="00B41FB7"/>
    <w:rsid w:val="00B87425"/>
    <w:rsid w:val="00BB5A6E"/>
    <w:rsid w:val="00BF44F7"/>
    <w:rsid w:val="00C458B6"/>
    <w:rsid w:val="00E21DD3"/>
    <w:rsid w:val="00F82B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D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1DD3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B0485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admchumakovo.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13</Pages>
  <Words>4343</Words>
  <Characters>24759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15</cp:revision>
  <dcterms:created xsi:type="dcterms:W3CDTF">2022-11-08T03:08:00Z</dcterms:created>
  <dcterms:modified xsi:type="dcterms:W3CDTF">2022-11-08T06:30:00Z</dcterms:modified>
</cp:coreProperties>
</file>