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</w:t>
      </w:r>
      <w:r w:rsidR="008B77D7">
        <w:rPr>
          <w:b/>
          <w:sz w:val="28"/>
          <w:szCs w:val="28"/>
        </w:rPr>
        <w:t xml:space="preserve">ь </w:t>
      </w:r>
      <w:r w:rsidR="00484E1A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484E1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484E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.2022   № </w:t>
      </w:r>
      <w:r w:rsidR="00484E1A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№ 3 девятнадцатой сессии  Совета депутатов Чумаковского сельсовета от 24.12.2021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2022 год и плановый период 2023-2024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8B77D7" w:rsidRPr="00E47ECC" w:rsidRDefault="008B77D7" w:rsidP="008B77D7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 пункте 1 подпункт 1</w:t>
      </w:r>
      <w:r w:rsidRPr="00E47ECC">
        <w:rPr>
          <w:sz w:val="28"/>
          <w:szCs w:val="28"/>
        </w:rPr>
        <w:t xml:space="preserve"> цифры  «14 390 415,00» заменить  цифрами </w:t>
      </w:r>
    </w:p>
    <w:p w:rsidR="008B77D7" w:rsidRDefault="008B77D7" w:rsidP="008B77D7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FE5F1C">
        <w:rPr>
          <w:sz w:val="28"/>
          <w:szCs w:val="28"/>
        </w:rPr>
        <w:t>12 122 889,70</w:t>
      </w:r>
      <w:r w:rsidRPr="00E47ECC">
        <w:rPr>
          <w:sz w:val="28"/>
          <w:szCs w:val="28"/>
        </w:rPr>
        <w:t>»;</w:t>
      </w:r>
    </w:p>
    <w:p w:rsidR="00D22B01" w:rsidRPr="00E47ECC" w:rsidRDefault="008B77D7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B01" w:rsidRPr="00E47ECC">
        <w:rPr>
          <w:sz w:val="28"/>
          <w:szCs w:val="28"/>
        </w:rPr>
        <w:t>.  В пункте 1 подпункт 2 цифры  «14</w:t>
      </w:r>
      <w:r w:rsidR="00E47ECC" w:rsidRPr="00E47ECC">
        <w:rPr>
          <w:sz w:val="28"/>
          <w:szCs w:val="28"/>
        </w:rPr>
        <w:t> 390 415,00</w:t>
      </w:r>
      <w:r w:rsidR="00D22B01" w:rsidRPr="00E47ECC">
        <w:rPr>
          <w:sz w:val="28"/>
          <w:szCs w:val="28"/>
        </w:rPr>
        <w:t xml:space="preserve">» заменить  цифрами </w:t>
      </w:r>
    </w:p>
    <w:p w:rsidR="00D22B01" w:rsidRDefault="00D22B01" w:rsidP="00D22B01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«1</w:t>
      </w:r>
      <w:r w:rsidR="00FE5F1C">
        <w:rPr>
          <w:sz w:val="28"/>
          <w:szCs w:val="28"/>
        </w:rPr>
        <w:t>2</w:t>
      </w:r>
      <w:r w:rsidR="00E47ECC" w:rsidRPr="00E47ECC">
        <w:rPr>
          <w:sz w:val="28"/>
          <w:szCs w:val="28"/>
        </w:rPr>
        <w:t> </w:t>
      </w:r>
      <w:r w:rsidR="00FE5F1C">
        <w:rPr>
          <w:sz w:val="28"/>
          <w:szCs w:val="28"/>
        </w:rPr>
        <w:t>422 050,46</w:t>
      </w:r>
      <w:r w:rsidRPr="00E47ECC">
        <w:rPr>
          <w:sz w:val="28"/>
          <w:szCs w:val="28"/>
        </w:rPr>
        <w:t>»;</w:t>
      </w:r>
    </w:p>
    <w:p w:rsidR="00FE5F1C" w:rsidRPr="00E47ECC" w:rsidRDefault="00FE5F1C" w:rsidP="00FE5F1C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46FC">
        <w:rPr>
          <w:sz w:val="28"/>
          <w:szCs w:val="28"/>
        </w:rPr>
        <w:t xml:space="preserve"> </w:t>
      </w:r>
      <w:r w:rsidRPr="00E47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6 </w:t>
      </w:r>
      <w:r w:rsidRPr="00E47ECC">
        <w:rPr>
          <w:sz w:val="28"/>
          <w:szCs w:val="28"/>
        </w:rPr>
        <w:t xml:space="preserve">пункте 1 подпункт </w:t>
      </w:r>
      <w:r>
        <w:rPr>
          <w:sz w:val="28"/>
          <w:szCs w:val="28"/>
        </w:rPr>
        <w:t>1</w:t>
      </w:r>
      <w:r w:rsidRPr="00E47ECC">
        <w:rPr>
          <w:sz w:val="28"/>
          <w:szCs w:val="28"/>
        </w:rPr>
        <w:t xml:space="preserve"> цифры  «</w:t>
      </w:r>
      <w:r>
        <w:rPr>
          <w:sz w:val="28"/>
          <w:szCs w:val="28"/>
        </w:rPr>
        <w:t>3 704 810</w:t>
      </w:r>
      <w:r w:rsidRPr="00E47ECC">
        <w:rPr>
          <w:sz w:val="28"/>
          <w:szCs w:val="28"/>
        </w:rPr>
        <w:t xml:space="preserve">,00» заменить  цифрами </w:t>
      </w:r>
    </w:p>
    <w:p w:rsidR="00FE5F1C" w:rsidRDefault="00FE5F1C" w:rsidP="00FE5F1C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«934 810,00</w:t>
      </w:r>
      <w:r w:rsidRPr="00E47ECC">
        <w:rPr>
          <w:sz w:val="28"/>
          <w:szCs w:val="28"/>
        </w:rPr>
        <w:t>»;</w:t>
      </w:r>
    </w:p>
    <w:p w:rsidR="00D22B01" w:rsidRPr="00C614AB" w:rsidRDefault="00613050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22B01" w:rsidRPr="00C614AB">
        <w:rPr>
          <w:sz w:val="28"/>
          <w:szCs w:val="28"/>
        </w:rPr>
        <w:t xml:space="preserve">.  Утвердить </w:t>
      </w:r>
      <w:r w:rsidR="00C614AB" w:rsidRPr="00C614AB">
        <w:rPr>
          <w:sz w:val="28"/>
          <w:szCs w:val="28"/>
        </w:rPr>
        <w:t>«Р</w:t>
      </w:r>
      <w:r w:rsidR="00E47ECC" w:rsidRPr="00C614AB">
        <w:rPr>
          <w:sz w:val="28"/>
          <w:szCs w:val="28"/>
        </w:rPr>
        <w:t>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</w:t>
      </w:r>
      <w:r w:rsidR="00C614AB" w:rsidRPr="00C614AB">
        <w:rPr>
          <w:sz w:val="28"/>
          <w:szCs w:val="28"/>
        </w:rPr>
        <w:t>»</w:t>
      </w:r>
      <w:r w:rsidR="00E47ECC" w:rsidRPr="00C614AB">
        <w:rPr>
          <w:sz w:val="28"/>
          <w:szCs w:val="28"/>
        </w:rPr>
        <w:t xml:space="preserve"> согласно </w:t>
      </w:r>
      <w:r w:rsidR="00E47ECC" w:rsidRPr="00C614AB">
        <w:rPr>
          <w:b/>
          <w:sz w:val="28"/>
          <w:szCs w:val="28"/>
        </w:rPr>
        <w:t>приложению 2</w:t>
      </w:r>
      <w:r w:rsidR="00E47ECC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D22B01" w:rsidRDefault="00613050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22B01" w:rsidRPr="00C614AB">
        <w:rPr>
          <w:sz w:val="28"/>
          <w:szCs w:val="28"/>
        </w:rPr>
        <w:t>. Утвердить</w:t>
      </w:r>
      <w:r w:rsidR="00C614AB" w:rsidRPr="00C614AB">
        <w:rPr>
          <w:sz w:val="28"/>
          <w:szCs w:val="28"/>
        </w:rPr>
        <w:t xml:space="preserve">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="00C614AB" w:rsidRPr="00C614AB">
        <w:rPr>
          <w:b/>
          <w:sz w:val="28"/>
          <w:szCs w:val="28"/>
        </w:rPr>
        <w:t>приложению 3</w:t>
      </w:r>
      <w:r w:rsidR="00C614AB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C614AB" w:rsidRPr="00C614AB" w:rsidRDefault="00613050" w:rsidP="00C614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14A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614A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 w:rsidR="00C614AB" w:rsidRPr="00C614AB">
        <w:rPr>
          <w:rFonts w:ascii="Times New Roman" w:hAnsi="Times New Roman" w:cs="Times New Roman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 w:rsidR="00C614A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613050" w:rsidRDefault="00613050" w:rsidP="00D22B01">
      <w:pPr>
        <w:widowControl w:val="0"/>
        <w:rPr>
          <w:sz w:val="28"/>
          <w:szCs w:val="28"/>
        </w:rPr>
      </w:pPr>
    </w:p>
    <w:p w:rsidR="00D22B01" w:rsidRPr="00C614AB" w:rsidRDefault="00613050" w:rsidP="00D22B01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22B01" w:rsidRPr="00C614AB">
        <w:rPr>
          <w:sz w:val="28"/>
          <w:szCs w:val="28"/>
        </w:rPr>
        <w:t xml:space="preserve">.  </w:t>
      </w:r>
      <w:r w:rsidR="00C614AB" w:rsidRPr="00C614AB">
        <w:rPr>
          <w:sz w:val="28"/>
          <w:szCs w:val="28"/>
        </w:rPr>
        <w:t>Установить</w:t>
      </w:r>
      <w:r w:rsidR="00D22B01" w:rsidRPr="00C614AB">
        <w:rPr>
          <w:sz w:val="28"/>
          <w:szCs w:val="28"/>
        </w:rPr>
        <w:t xml:space="preserve"> </w:t>
      </w:r>
      <w:r w:rsidR="00C614AB" w:rsidRPr="00C614AB">
        <w:rPr>
          <w:sz w:val="28"/>
          <w:szCs w:val="28"/>
        </w:rPr>
        <w:t>и</w:t>
      </w:r>
      <w:r w:rsidR="00D22B01" w:rsidRPr="00C614AB">
        <w:rPr>
          <w:color w:val="000000"/>
          <w:sz w:val="28"/>
          <w:szCs w:val="28"/>
        </w:rPr>
        <w:t>сточ</w:t>
      </w:r>
      <w:r w:rsidR="00D22B01" w:rsidRPr="00C614AB">
        <w:rPr>
          <w:color w:val="000000"/>
          <w:spacing w:val="-2"/>
          <w:sz w:val="28"/>
          <w:szCs w:val="28"/>
        </w:rPr>
        <w:t>н</w:t>
      </w:r>
      <w:r w:rsidR="00D22B01" w:rsidRPr="00C614AB">
        <w:rPr>
          <w:color w:val="000000"/>
          <w:sz w:val="28"/>
          <w:szCs w:val="28"/>
        </w:rPr>
        <w:t>ики финанс</w:t>
      </w:r>
      <w:r w:rsidR="00D22B01" w:rsidRPr="00C614AB">
        <w:rPr>
          <w:color w:val="000000"/>
          <w:spacing w:val="-1"/>
          <w:sz w:val="28"/>
          <w:szCs w:val="28"/>
        </w:rPr>
        <w:t>и</w:t>
      </w:r>
      <w:r w:rsidR="00D22B01" w:rsidRPr="00C614AB">
        <w:rPr>
          <w:color w:val="000000"/>
          <w:sz w:val="28"/>
          <w:szCs w:val="28"/>
        </w:rPr>
        <w:t>р</w:t>
      </w:r>
      <w:r w:rsidR="00D22B01" w:rsidRPr="00C614AB">
        <w:rPr>
          <w:color w:val="000000"/>
          <w:spacing w:val="-2"/>
          <w:sz w:val="28"/>
          <w:szCs w:val="28"/>
        </w:rPr>
        <w:t>о</w:t>
      </w:r>
      <w:r w:rsidR="00D22B01" w:rsidRPr="00C614AB">
        <w:rPr>
          <w:color w:val="000000"/>
          <w:sz w:val="28"/>
          <w:szCs w:val="28"/>
        </w:rPr>
        <w:t>ван</w:t>
      </w:r>
      <w:r w:rsidR="00D22B01" w:rsidRPr="00C614AB">
        <w:rPr>
          <w:color w:val="000000"/>
          <w:spacing w:val="-2"/>
          <w:sz w:val="28"/>
          <w:szCs w:val="28"/>
        </w:rPr>
        <w:t>и</w:t>
      </w:r>
      <w:r w:rsidR="00D22B01" w:rsidRPr="00C614AB">
        <w:rPr>
          <w:color w:val="000000"/>
          <w:sz w:val="28"/>
          <w:szCs w:val="28"/>
        </w:rPr>
        <w:t>я дефи</w:t>
      </w:r>
      <w:r w:rsidR="00D22B01" w:rsidRPr="00C614AB">
        <w:rPr>
          <w:color w:val="000000"/>
          <w:spacing w:val="3"/>
          <w:sz w:val="28"/>
          <w:szCs w:val="28"/>
        </w:rPr>
        <w:t>ц</w:t>
      </w:r>
      <w:r w:rsidR="00D22B01" w:rsidRPr="00C614AB">
        <w:rPr>
          <w:color w:val="000000"/>
          <w:sz w:val="28"/>
          <w:szCs w:val="28"/>
        </w:rPr>
        <w:t>ита</w:t>
      </w:r>
      <w:r w:rsidR="00C614AB" w:rsidRPr="00C614AB">
        <w:rPr>
          <w:color w:val="000000"/>
          <w:sz w:val="28"/>
          <w:szCs w:val="28"/>
        </w:rPr>
        <w:t xml:space="preserve"> местного</w:t>
      </w:r>
      <w:r w:rsidR="00D22B01" w:rsidRPr="00C614AB">
        <w:rPr>
          <w:color w:val="000000"/>
          <w:sz w:val="28"/>
          <w:szCs w:val="28"/>
        </w:rPr>
        <w:tab/>
        <w:t>бю</w:t>
      </w:r>
      <w:r w:rsidR="00D22B01" w:rsidRPr="00C614AB">
        <w:rPr>
          <w:color w:val="000000"/>
          <w:spacing w:val="-1"/>
          <w:sz w:val="28"/>
          <w:szCs w:val="28"/>
        </w:rPr>
        <w:t>д</w:t>
      </w:r>
      <w:r w:rsidR="00D22B01" w:rsidRPr="00C614AB">
        <w:rPr>
          <w:color w:val="000000"/>
          <w:sz w:val="28"/>
          <w:szCs w:val="28"/>
        </w:rPr>
        <w:t xml:space="preserve">жета </w:t>
      </w:r>
    </w:p>
    <w:p w:rsidR="00D22B01" w:rsidRPr="00D22B01" w:rsidRDefault="00D22B01" w:rsidP="006130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C614AB">
        <w:rPr>
          <w:sz w:val="28"/>
          <w:szCs w:val="28"/>
        </w:rPr>
        <w:t xml:space="preserve"> на 202</w:t>
      </w:r>
      <w:r w:rsidR="00C614AB" w:rsidRPr="00C614AB">
        <w:rPr>
          <w:sz w:val="28"/>
          <w:szCs w:val="28"/>
        </w:rPr>
        <w:t>2</w:t>
      </w:r>
      <w:r w:rsidRPr="00C614AB">
        <w:rPr>
          <w:sz w:val="28"/>
          <w:szCs w:val="28"/>
        </w:rPr>
        <w:t xml:space="preserve"> год</w:t>
      </w:r>
      <w:r w:rsidR="00C614AB" w:rsidRPr="00C614AB">
        <w:rPr>
          <w:sz w:val="28"/>
          <w:szCs w:val="28"/>
        </w:rPr>
        <w:t xml:space="preserve"> и плановый</w:t>
      </w:r>
      <w:r w:rsidRPr="00C614AB">
        <w:rPr>
          <w:sz w:val="28"/>
          <w:szCs w:val="28"/>
        </w:rPr>
        <w:t xml:space="preserve"> </w:t>
      </w:r>
      <w:r w:rsidR="00C614AB" w:rsidRPr="00C614AB">
        <w:rPr>
          <w:sz w:val="28"/>
          <w:szCs w:val="28"/>
        </w:rPr>
        <w:t xml:space="preserve">период 2023 и 2024 годов </w:t>
      </w:r>
      <w:r w:rsidRPr="00C614AB">
        <w:rPr>
          <w:sz w:val="28"/>
          <w:szCs w:val="28"/>
        </w:rPr>
        <w:t xml:space="preserve">согласно </w:t>
      </w:r>
      <w:r w:rsidRPr="00C614AB">
        <w:rPr>
          <w:b/>
          <w:sz w:val="28"/>
          <w:szCs w:val="28"/>
        </w:rPr>
        <w:t>приложени</w:t>
      </w:r>
      <w:r w:rsidR="00C614AB" w:rsidRPr="00C614AB">
        <w:rPr>
          <w:b/>
          <w:sz w:val="28"/>
          <w:szCs w:val="28"/>
        </w:rPr>
        <w:t>ю</w:t>
      </w:r>
      <w:r w:rsidRPr="00C614AB">
        <w:rPr>
          <w:b/>
          <w:sz w:val="28"/>
          <w:szCs w:val="28"/>
        </w:rPr>
        <w:t xml:space="preserve"> </w:t>
      </w:r>
      <w:r w:rsidR="00C614AB" w:rsidRPr="00C614AB">
        <w:rPr>
          <w:b/>
          <w:sz w:val="28"/>
          <w:szCs w:val="28"/>
        </w:rPr>
        <w:t>7</w:t>
      </w:r>
      <w:r w:rsidRPr="00C614AB">
        <w:rPr>
          <w:sz w:val="28"/>
          <w:szCs w:val="28"/>
        </w:rPr>
        <w:t xml:space="preserve"> в прилагаемой редакции.</w:t>
      </w:r>
      <w:r w:rsidRPr="00D22B01">
        <w:rPr>
          <w:sz w:val="28"/>
          <w:szCs w:val="28"/>
          <w:highlight w:val="yellow"/>
        </w:rPr>
        <w:t xml:space="preserve"> </w:t>
      </w:r>
    </w:p>
    <w:p w:rsidR="00D22B01" w:rsidRPr="00C614AB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22B01" w:rsidRPr="00C614AB" w:rsidRDefault="00D22B01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D22B01" w:rsidRDefault="00D22B01" w:rsidP="00D22B01">
      <w:pPr>
        <w:jc w:val="center"/>
        <w:rPr>
          <w:color w:val="000000"/>
          <w:sz w:val="24"/>
          <w:szCs w:val="24"/>
        </w:rPr>
      </w:pPr>
    </w:p>
    <w:p w:rsidR="00D22B01" w:rsidRDefault="00D22B01" w:rsidP="00D22B01">
      <w:pPr>
        <w:jc w:val="center"/>
        <w:rPr>
          <w:color w:val="000000"/>
          <w:sz w:val="24"/>
          <w:szCs w:val="24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614AB" w:rsidRDefault="00C614AB" w:rsidP="00613050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613050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.0</w:t>
      </w:r>
      <w:r w:rsidR="006130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.2022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 xml:space="preserve">на 2022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D22B01" w:rsidRDefault="00D22B01" w:rsidP="00D22B0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</w:t>
      </w:r>
      <w:r w:rsidR="00613050">
        <w:rPr>
          <w:color w:val="000000"/>
          <w:sz w:val="28"/>
          <w:szCs w:val="28"/>
        </w:rPr>
        <w:t>70510</w:t>
      </w:r>
      <w:r>
        <w:rPr>
          <w:color w:val="000000"/>
          <w:sz w:val="28"/>
          <w:szCs w:val="28"/>
        </w:rPr>
        <w:t xml:space="preserve"> вид 121</w:t>
      </w:r>
    </w:p>
    <w:p w:rsidR="00613050" w:rsidRDefault="00613050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28</w:t>
      </w:r>
      <w:r w:rsidR="00996C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536,00 руб.</w:t>
      </w:r>
    </w:p>
    <w:p w:rsidR="00613050" w:rsidRDefault="00613050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613050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8</w:t>
      </w:r>
      <w:r w:rsidR="00996C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632,00 руб.</w:t>
      </w:r>
    </w:p>
    <w:p w:rsidR="00613050" w:rsidRDefault="00613050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121</w:t>
      </w:r>
    </w:p>
    <w:p w:rsidR="00613050" w:rsidRDefault="00613050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166</w:t>
      </w:r>
      <w:r w:rsidR="00996C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164,00 руб.</w:t>
      </w:r>
    </w:p>
    <w:p w:rsidR="00613050" w:rsidRDefault="00996C8B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</w:t>
      </w:r>
      <w:r w:rsidR="00613050">
        <w:rPr>
          <w:color w:val="000000"/>
          <w:sz w:val="28"/>
          <w:szCs w:val="28"/>
        </w:rPr>
        <w:t>«</w:t>
      </w:r>
      <w:r w:rsidR="00613050" w:rsidRPr="00613050">
        <w:rPr>
          <w:color w:val="000000"/>
          <w:sz w:val="28"/>
          <w:szCs w:val="28"/>
        </w:rPr>
        <w:t>Начисления на выплаты по оплате труда</w:t>
      </w:r>
      <w:r w:rsidR="00613050">
        <w:rPr>
          <w:color w:val="000000"/>
          <w:sz w:val="28"/>
          <w:szCs w:val="28"/>
        </w:rPr>
        <w:t>» на сумму 50</w:t>
      </w:r>
      <w:r>
        <w:rPr>
          <w:color w:val="000000"/>
          <w:sz w:val="28"/>
          <w:szCs w:val="28"/>
        </w:rPr>
        <w:t xml:space="preserve"> </w:t>
      </w:r>
      <w:r w:rsidR="00613050">
        <w:rPr>
          <w:color w:val="000000"/>
          <w:sz w:val="28"/>
          <w:szCs w:val="28"/>
        </w:rPr>
        <w:t>168,00 руб.</w:t>
      </w:r>
    </w:p>
    <w:p w:rsidR="00613050" w:rsidRDefault="00613050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613050" w:rsidRDefault="00613050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«Работы, услуги по содержанию имущества» на сумму 225</w:t>
      </w:r>
      <w:r w:rsidR="00996C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509,70 руб.</w:t>
      </w:r>
    </w:p>
    <w:p w:rsidR="00996C8B" w:rsidRDefault="00996C8B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996C8B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12 500,00 руб.</w:t>
      </w:r>
    </w:p>
    <w:p w:rsidR="00996C8B" w:rsidRDefault="00996C8B" w:rsidP="00996C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9900070190 вид 244</w:t>
      </w:r>
    </w:p>
    <w:p w:rsidR="00996C8B" w:rsidRDefault="00996C8B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996C8B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100,00 руб.</w:t>
      </w:r>
    </w:p>
    <w:p w:rsidR="00996C8B" w:rsidRDefault="00996C8B" w:rsidP="00996C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1400079570 вид 244</w:t>
      </w:r>
    </w:p>
    <w:p w:rsidR="00996C8B" w:rsidRDefault="00996C8B" w:rsidP="00996C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996C8B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8 865,00 руб.</w:t>
      </w:r>
    </w:p>
    <w:p w:rsidR="00996C8B" w:rsidRDefault="00996C8B" w:rsidP="00996C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111</w:t>
      </w:r>
    </w:p>
    <w:p w:rsidR="00996C8B" w:rsidRDefault="00996C8B" w:rsidP="00996C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D256DE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>» на сумму 2 707,62 руб.</w:t>
      </w:r>
    </w:p>
    <w:p w:rsidR="00D22B01" w:rsidRPr="00996C8B" w:rsidRDefault="00996C8B" w:rsidP="00D22B01">
      <w:pPr>
        <w:rPr>
          <w:color w:val="000000"/>
          <w:sz w:val="28"/>
          <w:szCs w:val="28"/>
        </w:rPr>
      </w:pPr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D22B0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256DE" w:rsidRDefault="00D22B01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="00D22B0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="00D22B01">
        <w:rPr>
          <w:color w:val="000000"/>
          <w:sz w:val="28"/>
          <w:szCs w:val="28"/>
        </w:rPr>
        <w:t xml:space="preserve"> </w:t>
      </w:r>
      <w:r w:rsidR="00996C8B">
        <w:rPr>
          <w:color w:val="000000"/>
          <w:sz w:val="28"/>
          <w:szCs w:val="28"/>
        </w:rPr>
        <w:t>Раздел 0409</w:t>
      </w:r>
      <w:r>
        <w:rPr>
          <w:color w:val="000000"/>
          <w:sz w:val="28"/>
          <w:szCs w:val="28"/>
        </w:rPr>
        <w:t xml:space="preserve"> цель </w:t>
      </w:r>
      <w:r w:rsidR="00996C8B">
        <w:rPr>
          <w:color w:val="000000"/>
          <w:sz w:val="28"/>
          <w:szCs w:val="28"/>
        </w:rPr>
        <w:t>1000004330 вид 244</w:t>
      </w:r>
    </w:p>
    <w:p w:rsidR="00996C8B" w:rsidRDefault="00996C8B" w:rsidP="00996C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996C8B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2 770 000,00 руб.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111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211 «Заработная плата» на сумму </w:t>
      </w:r>
      <w:r w:rsidR="00996C8B">
        <w:rPr>
          <w:color w:val="000000"/>
          <w:sz w:val="28"/>
          <w:szCs w:val="28"/>
        </w:rPr>
        <w:t>2 707,62</w:t>
      </w:r>
      <w:r>
        <w:rPr>
          <w:color w:val="000000"/>
          <w:sz w:val="28"/>
          <w:szCs w:val="28"/>
        </w:rPr>
        <w:t xml:space="preserve"> руб.</w:t>
      </w:r>
    </w:p>
    <w:p w:rsidR="00D256DE" w:rsidRDefault="00D256DE" w:rsidP="00D256DE">
      <w:pPr>
        <w:rPr>
          <w:color w:val="000000"/>
          <w:sz w:val="28"/>
          <w:szCs w:val="28"/>
        </w:rPr>
      </w:pPr>
    </w:p>
    <w:p w:rsidR="00D22B01" w:rsidRDefault="00D22B01" w:rsidP="00D22B01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AC3D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составила  </w:t>
      </w:r>
      <w:r w:rsidR="00ED1F59">
        <w:rPr>
          <w:b/>
          <w:color w:val="000000"/>
          <w:sz w:val="28"/>
          <w:szCs w:val="28"/>
        </w:rPr>
        <w:t>12 422 050,46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351"/>
        <w:gridCol w:w="534"/>
        <w:gridCol w:w="457"/>
        <w:gridCol w:w="1300"/>
        <w:gridCol w:w="480"/>
        <w:gridCol w:w="1336"/>
        <w:gridCol w:w="1149"/>
        <w:gridCol w:w="964"/>
      </w:tblGrid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Приложение 2</w:t>
            </w:r>
            <w:r w:rsidRPr="000067E6">
              <w:rPr>
                <w:color w:val="000000"/>
                <w:sz w:val="28"/>
                <w:szCs w:val="28"/>
              </w:rPr>
              <w:br/>
              <w:t>к решению сессии № 3 двадцать второй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0067E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0067E6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15.03.2022 года</w:t>
            </w: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5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5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960"/>
        </w:trPr>
        <w:tc>
          <w:tcPr>
            <w:tcW w:w="14020" w:type="dxa"/>
            <w:gridSpan w:val="8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2022 год  и плановый период 2023 и 2024 годов</w:t>
            </w:r>
          </w:p>
        </w:tc>
      </w:tr>
      <w:tr w:rsidR="000067E6" w:rsidRPr="000067E6" w:rsidTr="000067E6">
        <w:trPr>
          <w:trHeight w:val="25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5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gridSpan w:val="3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0067E6" w:rsidRPr="000067E6" w:rsidTr="000067E6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proofErr w:type="gramStart"/>
            <w:r w:rsidRPr="000067E6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03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97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060" w:type="dxa"/>
            <w:gridSpan w:val="2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0067E6" w:rsidRPr="000067E6" w:rsidTr="000067E6">
        <w:trPr>
          <w:trHeight w:val="322"/>
        </w:trPr>
        <w:tc>
          <w:tcPr>
            <w:tcW w:w="52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0067E6" w:rsidRPr="000067E6" w:rsidTr="000067E6">
        <w:trPr>
          <w:trHeight w:val="322"/>
        </w:trPr>
        <w:tc>
          <w:tcPr>
            <w:tcW w:w="52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5 724 437,39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4 845 955,39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4 845 955,39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4 629 523,39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2 019 470,39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2 019 470,39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55 483,00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55 483,00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067E6" w:rsidRPr="000067E6" w:rsidTr="000067E6">
        <w:trPr>
          <w:trHeight w:val="115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937 810,00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115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390 713,22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356 515,50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347 650,50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4 753 202,05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4 753 202,05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4 753 202,05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0067E6" w:rsidRPr="000067E6" w:rsidTr="000067E6">
        <w:trPr>
          <w:trHeight w:val="63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0067E6" w:rsidRPr="000067E6" w:rsidTr="000067E6">
        <w:trPr>
          <w:trHeight w:val="189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0067E6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0067E6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0067E6" w:rsidRPr="000067E6" w:rsidTr="000067E6">
        <w:trPr>
          <w:trHeight w:val="63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0067E6" w:rsidRPr="000067E6" w:rsidTr="000067E6">
        <w:trPr>
          <w:trHeight w:val="9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0067E6" w:rsidRPr="000067E6" w:rsidTr="000067E6">
        <w:trPr>
          <w:trHeight w:val="115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3 771 402,05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748 411,05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748 411,05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25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12 422 050,460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7 117 255,0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5 494 656,0</w:t>
            </w:r>
          </w:p>
        </w:tc>
      </w:tr>
    </w:tbl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422"/>
        <w:gridCol w:w="1225"/>
        <w:gridCol w:w="451"/>
        <w:gridCol w:w="495"/>
        <w:gridCol w:w="429"/>
        <w:gridCol w:w="1183"/>
        <w:gridCol w:w="1183"/>
        <w:gridCol w:w="1183"/>
      </w:tblGrid>
      <w:tr w:rsidR="000067E6" w:rsidRPr="000067E6" w:rsidTr="000067E6">
        <w:trPr>
          <w:trHeight w:val="285"/>
        </w:trPr>
        <w:tc>
          <w:tcPr>
            <w:tcW w:w="60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15"/>
        </w:trPr>
        <w:tc>
          <w:tcPr>
            <w:tcW w:w="60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Приложение 3</w:t>
            </w:r>
            <w:r w:rsidRPr="000067E6">
              <w:rPr>
                <w:color w:val="000000"/>
                <w:sz w:val="28"/>
                <w:szCs w:val="28"/>
              </w:rPr>
              <w:br/>
              <w:t>к решению сессии № 3 двадцать второй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0067E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0067E6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15.03.2022 года</w:t>
            </w:r>
          </w:p>
        </w:tc>
      </w:tr>
      <w:tr w:rsidR="000067E6" w:rsidRPr="000067E6" w:rsidTr="000067E6">
        <w:trPr>
          <w:trHeight w:val="315"/>
        </w:trPr>
        <w:tc>
          <w:tcPr>
            <w:tcW w:w="60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15"/>
        </w:trPr>
        <w:tc>
          <w:tcPr>
            <w:tcW w:w="60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15"/>
        </w:trPr>
        <w:tc>
          <w:tcPr>
            <w:tcW w:w="60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15"/>
        </w:trPr>
        <w:tc>
          <w:tcPr>
            <w:tcW w:w="60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15"/>
        </w:trPr>
        <w:tc>
          <w:tcPr>
            <w:tcW w:w="60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150"/>
        </w:trPr>
        <w:tc>
          <w:tcPr>
            <w:tcW w:w="60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55"/>
        </w:trPr>
        <w:tc>
          <w:tcPr>
            <w:tcW w:w="60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960"/>
        </w:trPr>
        <w:tc>
          <w:tcPr>
            <w:tcW w:w="15680" w:type="dxa"/>
            <w:gridSpan w:val="8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0067E6">
              <w:rPr>
                <w:b/>
                <w:bCs/>
                <w:color w:val="000000"/>
                <w:sz w:val="28"/>
                <w:szCs w:val="28"/>
              </w:rPr>
              <w:t>расходов видов расходов</w:t>
            </w:r>
            <w:r w:rsidRPr="000067E6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 2022 год и плановый период 2023 и 2024 годы.</w:t>
            </w:r>
          </w:p>
        </w:tc>
      </w:tr>
      <w:tr w:rsidR="000067E6" w:rsidRPr="000067E6" w:rsidTr="000067E6">
        <w:trPr>
          <w:trHeight w:val="255"/>
        </w:trPr>
        <w:tc>
          <w:tcPr>
            <w:tcW w:w="60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55"/>
        </w:trPr>
        <w:tc>
          <w:tcPr>
            <w:tcW w:w="60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0067E6" w:rsidRPr="000067E6" w:rsidTr="000067E6">
        <w:trPr>
          <w:trHeight w:val="375"/>
        </w:trPr>
        <w:tc>
          <w:tcPr>
            <w:tcW w:w="600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proofErr w:type="gramStart"/>
            <w:r w:rsidRPr="000067E6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920" w:type="dxa"/>
            <w:gridSpan w:val="2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0067E6" w:rsidRPr="000067E6" w:rsidTr="000067E6">
        <w:trPr>
          <w:trHeight w:val="360"/>
        </w:trPr>
        <w:tc>
          <w:tcPr>
            <w:tcW w:w="60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6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0067E6" w:rsidRPr="000067E6" w:rsidTr="000067E6">
        <w:trPr>
          <w:trHeight w:val="172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0067E6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0067E6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115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12 388 185,46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7 114 255,00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4 700 756,00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144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4 649 523,39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067E6" w:rsidRPr="000067E6" w:rsidTr="000067E6">
        <w:trPr>
          <w:trHeight w:val="144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2 019 470,39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2 019 470,39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55 483,00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55 483,00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15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3 771 402,05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0067E6" w:rsidRPr="000067E6" w:rsidTr="000067E6">
        <w:trPr>
          <w:trHeight w:val="144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748 411,05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748 411,05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144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144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115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1 235 300,00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1 235 300,00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0067E6" w:rsidRPr="000067E6" w:rsidTr="000067E6">
        <w:trPr>
          <w:trHeight w:val="345"/>
        </w:trPr>
        <w:tc>
          <w:tcPr>
            <w:tcW w:w="60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0067E6" w:rsidRPr="000067E6" w:rsidTr="000067E6">
        <w:trPr>
          <w:trHeight w:val="15"/>
        </w:trPr>
        <w:tc>
          <w:tcPr>
            <w:tcW w:w="60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12 422 050,5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7 117 255,0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5 494 656,0</w:t>
            </w:r>
          </w:p>
        </w:tc>
      </w:tr>
      <w:tr w:rsidR="000067E6" w:rsidRPr="000067E6" w:rsidTr="000067E6">
        <w:trPr>
          <w:trHeight w:val="255"/>
        </w:trPr>
        <w:tc>
          <w:tcPr>
            <w:tcW w:w="60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12 422 050,5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7 117 255,000</w:t>
            </w:r>
          </w:p>
        </w:tc>
        <w:tc>
          <w:tcPr>
            <w:tcW w:w="19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5 494 656,000</w:t>
            </w:r>
          </w:p>
        </w:tc>
      </w:tr>
    </w:tbl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p w:rsidR="000067E6" w:rsidRDefault="000067E6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25"/>
        <w:gridCol w:w="639"/>
        <w:gridCol w:w="510"/>
        <w:gridCol w:w="440"/>
        <w:gridCol w:w="1223"/>
        <w:gridCol w:w="464"/>
        <w:gridCol w:w="1176"/>
        <w:gridCol w:w="1083"/>
        <w:gridCol w:w="911"/>
      </w:tblGrid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Приложение 4</w:t>
            </w:r>
            <w:r w:rsidRPr="000067E6">
              <w:rPr>
                <w:color w:val="000000"/>
                <w:sz w:val="28"/>
                <w:szCs w:val="28"/>
              </w:rPr>
              <w:br/>
              <w:t>к решению сессии № 3 двадцать второй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0067E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0067E6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15.03.2022 года</w:t>
            </w: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8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5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25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555"/>
        </w:trPr>
        <w:tc>
          <w:tcPr>
            <w:tcW w:w="14960" w:type="dxa"/>
            <w:gridSpan w:val="9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0067E6" w:rsidRPr="000067E6" w:rsidTr="000067E6">
        <w:trPr>
          <w:trHeight w:val="25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0067E6" w:rsidRPr="000067E6" w:rsidTr="000067E6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proofErr w:type="gramStart"/>
            <w:r w:rsidRPr="000067E6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60" w:type="dxa"/>
            <w:vMerge w:val="restart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060" w:type="dxa"/>
            <w:gridSpan w:val="2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0067E6" w:rsidRPr="000067E6" w:rsidTr="000067E6">
        <w:trPr>
          <w:trHeight w:val="322"/>
        </w:trPr>
        <w:tc>
          <w:tcPr>
            <w:tcW w:w="52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0067E6" w:rsidRPr="000067E6" w:rsidTr="000067E6">
        <w:trPr>
          <w:trHeight w:val="322"/>
        </w:trPr>
        <w:tc>
          <w:tcPr>
            <w:tcW w:w="52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5 724 437,39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4 845 955,39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4 845 955,39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4 629 523,39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2 019 470,39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2 019 470,39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55 483,00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55 483,00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067E6" w:rsidRPr="000067E6" w:rsidTr="000067E6">
        <w:trPr>
          <w:trHeight w:val="115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937 810,00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115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390 713,22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356 515,50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347 650,50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4 753 202,05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4 753 202,05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4 753 202,05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0067E6" w:rsidRPr="000067E6" w:rsidTr="000067E6">
        <w:trPr>
          <w:trHeight w:val="63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0067E6" w:rsidRPr="000067E6" w:rsidTr="000067E6">
        <w:trPr>
          <w:trHeight w:val="189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0067E6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0067E6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0067E6" w:rsidRPr="000067E6" w:rsidTr="000067E6">
        <w:trPr>
          <w:trHeight w:val="63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0067E6" w:rsidRPr="000067E6" w:rsidTr="000067E6">
        <w:trPr>
          <w:trHeight w:val="9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0067E6" w:rsidRPr="000067E6" w:rsidTr="000067E6">
        <w:trPr>
          <w:trHeight w:val="115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3 771 402,05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748 411,05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87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748 411,05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1440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34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585"/>
        </w:trPr>
        <w:tc>
          <w:tcPr>
            <w:tcW w:w="520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67E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067E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31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990</w:t>
            </w:r>
          </w:p>
        </w:tc>
        <w:tc>
          <w:tcPr>
            <w:tcW w:w="940" w:type="dxa"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0067E6" w:rsidRPr="000067E6" w:rsidTr="000067E6">
        <w:trPr>
          <w:trHeight w:val="255"/>
        </w:trPr>
        <w:tc>
          <w:tcPr>
            <w:tcW w:w="52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94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67E6" w:rsidRPr="000067E6" w:rsidRDefault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12 422 050,460</w:t>
            </w:r>
          </w:p>
        </w:tc>
        <w:tc>
          <w:tcPr>
            <w:tcW w:w="170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7 117 255,0</w:t>
            </w:r>
          </w:p>
        </w:tc>
        <w:tc>
          <w:tcPr>
            <w:tcW w:w="1360" w:type="dxa"/>
            <w:noWrap/>
            <w:hideMark/>
          </w:tcPr>
          <w:p w:rsidR="000067E6" w:rsidRPr="000067E6" w:rsidRDefault="000067E6" w:rsidP="000067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067E6">
              <w:rPr>
                <w:b/>
                <w:bCs/>
                <w:color w:val="000000"/>
                <w:sz w:val="28"/>
                <w:szCs w:val="28"/>
              </w:rPr>
              <w:t>5 494 656,0</w:t>
            </w:r>
          </w:p>
        </w:tc>
      </w:tr>
    </w:tbl>
    <w:p w:rsidR="000067E6" w:rsidRDefault="000067E6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75"/>
        <w:gridCol w:w="3282"/>
        <w:gridCol w:w="1312"/>
        <w:gridCol w:w="1297"/>
        <w:gridCol w:w="1305"/>
      </w:tblGrid>
      <w:tr w:rsidR="000067E6" w:rsidRPr="000067E6" w:rsidTr="000067E6">
        <w:trPr>
          <w:trHeight w:val="315"/>
        </w:trPr>
        <w:tc>
          <w:tcPr>
            <w:tcW w:w="32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Приложение 7</w:t>
            </w:r>
          </w:p>
        </w:tc>
      </w:tr>
      <w:tr w:rsidR="000067E6" w:rsidRPr="000067E6" w:rsidTr="000067E6">
        <w:trPr>
          <w:trHeight w:val="1725"/>
        </w:trPr>
        <w:tc>
          <w:tcPr>
            <w:tcW w:w="32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к решению сессии № 3 двадцать второй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0067E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0067E6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</w:t>
            </w:r>
          </w:p>
        </w:tc>
      </w:tr>
      <w:tr w:rsidR="000067E6" w:rsidRPr="000067E6" w:rsidTr="000067E6">
        <w:trPr>
          <w:trHeight w:val="810"/>
        </w:trPr>
        <w:tc>
          <w:tcPr>
            <w:tcW w:w="32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420"/>
        </w:trPr>
        <w:tc>
          <w:tcPr>
            <w:tcW w:w="32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от 15.03.2022 года</w:t>
            </w:r>
          </w:p>
        </w:tc>
      </w:tr>
      <w:tr w:rsidR="000067E6" w:rsidRPr="000067E6" w:rsidTr="000067E6">
        <w:trPr>
          <w:trHeight w:val="322"/>
        </w:trPr>
        <w:tc>
          <w:tcPr>
            <w:tcW w:w="12760" w:type="dxa"/>
            <w:gridSpan w:val="5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Чумаковского сельсовета </w:t>
            </w:r>
            <w:r w:rsidRPr="000067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067E6">
              <w:rPr>
                <w:color w:val="000000"/>
                <w:sz w:val="28"/>
                <w:szCs w:val="28"/>
              </w:rPr>
              <w:t>на 2022 год и плановый период 2023 и 2024  годов</w:t>
            </w:r>
          </w:p>
        </w:tc>
      </w:tr>
      <w:tr w:rsidR="000067E6" w:rsidRPr="000067E6" w:rsidTr="000067E6">
        <w:trPr>
          <w:trHeight w:val="735"/>
        </w:trPr>
        <w:tc>
          <w:tcPr>
            <w:tcW w:w="12760" w:type="dxa"/>
            <w:gridSpan w:val="5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75"/>
        </w:trPr>
        <w:tc>
          <w:tcPr>
            <w:tcW w:w="32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15"/>
        </w:trPr>
        <w:tc>
          <w:tcPr>
            <w:tcW w:w="32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0067E6" w:rsidRPr="000067E6" w:rsidTr="000067E6">
        <w:trPr>
          <w:trHeight w:val="322"/>
        </w:trPr>
        <w:tc>
          <w:tcPr>
            <w:tcW w:w="3220" w:type="dxa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0" w:type="dxa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60" w:type="dxa"/>
            <w:gridSpan w:val="3"/>
            <w:vMerge w:val="restart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0067E6" w:rsidRPr="000067E6" w:rsidTr="000067E6">
        <w:trPr>
          <w:trHeight w:val="322"/>
        </w:trPr>
        <w:tc>
          <w:tcPr>
            <w:tcW w:w="32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22"/>
        </w:trPr>
        <w:tc>
          <w:tcPr>
            <w:tcW w:w="32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22"/>
        </w:trPr>
        <w:tc>
          <w:tcPr>
            <w:tcW w:w="32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22"/>
        </w:trPr>
        <w:tc>
          <w:tcPr>
            <w:tcW w:w="32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322"/>
        </w:trPr>
        <w:tc>
          <w:tcPr>
            <w:tcW w:w="32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</w:tr>
      <w:tr w:rsidR="000067E6" w:rsidRPr="000067E6" w:rsidTr="000067E6">
        <w:trPr>
          <w:trHeight w:val="1560"/>
        </w:trPr>
        <w:tc>
          <w:tcPr>
            <w:tcW w:w="322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00" w:type="dxa"/>
            <w:noWrap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0067E6" w:rsidRPr="000067E6" w:rsidTr="000067E6">
        <w:trPr>
          <w:trHeight w:val="315"/>
        </w:trPr>
        <w:tc>
          <w:tcPr>
            <w:tcW w:w="32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8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67E6" w:rsidRPr="000067E6" w:rsidTr="000067E6">
        <w:trPr>
          <w:trHeight w:val="945"/>
        </w:trPr>
        <w:tc>
          <w:tcPr>
            <w:tcW w:w="32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 xml:space="preserve">357 01 00 </w:t>
            </w:r>
            <w:proofErr w:type="spellStart"/>
            <w:r w:rsidRPr="00006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067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067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067E6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15"/>
        </w:trPr>
        <w:tc>
          <w:tcPr>
            <w:tcW w:w="32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006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067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067E6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4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299 160,76</w:t>
            </w:r>
          </w:p>
        </w:tc>
        <w:tc>
          <w:tcPr>
            <w:tcW w:w="17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067E6" w:rsidRPr="000067E6" w:rsidTr="000067E6">
        <w:trPr>
          <w:trHeight w:val="315"/>
        </w:trPr>
        <w:tc>
          <w:tcPr>
            <w:tcW w:w="32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006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067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067E6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4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-12 122 889,70</w:t>
            </w:r>
          </w:p>
        </w:tc>
        <w:tc>
          <w:tcPr>
            <w:tcW w:w="17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6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0067E6" w:rsidRPr="000067E6" w:rsidTr="000067E6">
        <w:trPr>
          <w:trHeight w:val="630"/>
        </w:trPr>
        <w:tc>
          <w:tcPr>
            <w:tcW w:w="32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357 01 05 02 01 10 0000 510</w:t>
            </w:r>
          </w:p>
        </w:tc>
        <w:tc>
          <w:tcPr>
            <w:tcW w:w="448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4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-12 122 889,70</w:t>
            </w:r>
          </w:p>
        </w:tc>
        <w:tc>
          <w:tcPr>
            <w:tcW w:w="17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6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0067E6" w:rsidRPr="000067E6" w:rsidTr="000067E6">
        <w:trPr>
          <w:trHeight w:val="315"/>
        </w:trPr>
        <w:tc>
          <w:tcPr>
            <w:tcW w:w="32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006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067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067E6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4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12 422 050,46</w:t>
            </w:r>
          </w:p>
        </w:tc>
        <w:tc>
          <w:tcPr>
            <w:tcW w:w="17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6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5 494 656,00</w:t>
            </w:r>
          </w:p>
        </w:tc>
      </w:tr>
      <w:tr w:rsidR="000067E6" w:rsidRPr="000067E6" w:rsidTr="000067E6">
        <w:trPr>
          <w:trHeight w:val="630"/>
        </w:trPr>
        <w:tc>
          <w:tcPr>
            <w:tcW w:w="32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4480" w:type="dxa"/>
            <w:hideMark/>
          </w:tcPr>
          <w:p w:rsidR="000067E6" w:rsidRPr="000067E6" w:rsidRDefault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4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12 422 050,46</w:t>
            </w:r>
          </w:p>
        </w:tc>
        <w:tc>
          <w:tcPr>
            <w:tcW w:w="172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600" w:type="dxa"/>
            <w:hideMark/>
          </w:tcPr>
          <w:p w:rsidR="000067E6" w:rsidRPr="000067E6" w:rsidRDefault="000067E6" w:rsidP="000067E6">
            <w:pPr>
              <w:rPr>
                <w:color w:val="000000"/>
                <w:sz w:val="28"/>
                <w:szCs w:val="28"/>
              </w:rPr>
            </w:pPr>
            <w:r w:rsidRPr="000067E6">
              <w:rPr>
                <w:color w:val="000000"/>
                <w:sz w:val="28"/>
                <w:szCs w:val="28"/>
              </w:rPr>
              <w:t>5 494 656,00</w:t>
            </w:r>
          </w:p>
        </w:tc>
      </w:tr>
    </w:tbl>
    <w:p w:rsidR="000067E6" w:rsidRDefault="000067E6" w:rsidP="00D22B01">
      <w:pPr>
        <w:rPr>
          <w:color w:val="000000"/>
          <w:sz w:val="28"/>
          <w:szCs w:val="28"/>
        </w:rPr>
      </w:pPr>
    </w:p>
    <w:sectPr w:rsidR="000067E6" w:rsidSect="000067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2B01"/>
    <w:rsid w:val="000067E6"/>
    <w:rsid w:val="001E3459"/>
    <w:rsid w:val="00380A7F"/>
    <w:rsid w:val="00385624"/>
    <w:rsid w:val="00484E1A"/>
    <w:rsid w:val="005D5166"/>
    <w:rsid w:val="00613050"/>
    <w:rsid w:val="008B77D7"/>
    <w:rsid w:val="00996C8B"/>
    <w:rsid w:val="009C626E"/>
    <w:rsid w:val="00AC3D5D"/>
    <w:rsid w:val="00C046FC"/>
    <w:rsid w:val="00C614AB"/>
    <w:rsid w:val="00CF21A4"/>
    <w:rsid w:val="00D22B01"/>
    <w:rsid w:val="00D256DE"/>
    <w:rsid w:val="00E47ECC"/>
    <w:rsid w:val="00ED1F59"/>
    <w:rsid w:val="00F76E88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067E6"/>
    <w:rPr>
      <w:color w:val="800080"/>
      <w:u w:val="single"/>
    </w:rPr>
  </w:style>
  <w:style w:type="paragraph" w:customStyle="1" w:styleId="xl66">
    <w:name w:val="xl66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0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0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0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0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067E6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00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0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0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0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0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0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0067E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0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067E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00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67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006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0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0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00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0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067E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0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067E6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067E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0067E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0067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067E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0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0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067E6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00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4">
    <w:name w:val="xl134"/>
    <w:basedOn w:val="a"/>
    <w:rsid w:val="0000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0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39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2022-03-16T02:34:00Z</cp:lastPrinted>
  <dcterms:created xsi:type="dcterms:W3CDTF">2022-01-31T07:50:00Z</dcterms:created>
  <dcterms:modified xsi:type="dcterms:W3CDTF">2022-03-18T02:40:00Z</dcterms:modified>
</cp:coreProperties>
</file>